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71" w:rsidRDefault="00FB0071" w:rsidP="00FB0071">
      <w:pPr>
        <w:jc w:val="right"/>
        <w:rPr>
          <w:rtl/>
        </w:rPr>
      </w:pPr>
      <w:r>
        <w:rPr>
          <w:rFonts w:hint="cs"/>
          <w:rtl/>
        </w:rPr>
        <w:t>15.11.2020</w:t>
      </w:r>
    </w:p>
    <w:p w:rsidR="00AD7506" w:rsidRDefault="00AD7506" w:rsidP="00AD7506">
      <w:pPr>
        <w:spacing w:line="360" w:lineRule="auto"/>
        <w:rPr>
          <w:rFonts w:ascii="David" w:hAnsi="David" w:cs="David"/>
          <w:sz w:val="24"/>
          <w:szCs w:val="24"/>
          <w:rtl/>
        </w:rPr>
      </w:pPr>
    </w:p>
    <w:p w:rsidR="00AD7506" w:rsidRDefault="00AD7506" w:rsidP="00AD7506">
      <w:pPr>
        <w:spacing w:line="360" w:lineRule="auto"/>
        <w:rPr>
          <w:rFonts w:ascii="David" w:hAnsi="David" w:cs="David"/>
          <w:sz w:val="24"/>
          <w:szCs w:val="24"/>
          <w:rtl/>
        </w:rPr>
      </w:pPr>
      <w:r w:rsidRPr="009F1E5B">
        <w:rPr>
          <w:rFonts w:ascii="David" w:hAnsi="David" w:cs="David"/>
          <w:sz w:val="24"/>
          <w:szCs w:val="24"/>
          <w:rtl/>
        </w:rPr>
        <w:t xml:space="preserve">אופנהיים שחר- ס'. (2020) עיצוב מרחב למידה על פי עקרונות של פדגוגיה פמיניסטית לפיתוח החוסן הפדגוגי של </w:t>
      </w:r>
      <w:proofErr w:type="spellStart"/>
      <w:r w:rsidRPr="009F1E5B">
        <w:rPr>
          <w:rFonts w:ascii="David" w:hAnsi="David" w:cs="David"/>
          <w:sz w:val="24"/>
          <w:szCs w:val="24"/>
          <w:rtl/>
        </w:rPr>
        <w:t>מתכשרות</w:t>
      </w:r>
      <w:proofErr w:type="spellEnd"/>
      <w:r w:rsidRPr="009F1E5B">
        <w:rPr>
          <w:rFonts w:ascii="David" w:hAnsi="David" w:cs="David"/>
          <w:sz w:val="24"/>
          <w:szCs w:val="24"/>
          <w:rtl/>
        </w:rPr>
        <w:t xml:space="preserve"> להוראה. </w:t>
      </w:r>
      <w:r w:rsidRPr="009F1E5B">
        <w:rPr>
          <w:rFonts w:ascii="David" w:hAnsi="David" w:cs="David"/>
          <w:i/>
          <w:iCs/>
          <w:sz w:val="24"/>
          <w:szCs w:val="24"/>
          <w:rtl/>
        </w:rPr>
        <w:t>דפים</w:t>
      </w:r>
      <w:r>
        <w:rPr>
          <w:rFonts w:ascii="David" w:hAnsi="David" w:cs="David" w:hint="cs"/>
          <w:sz w:val="24"/>
          <w:szCs w:val="24"/>
          <w:rtl/>
        </w:rPr>
        <w:t xml:space="preserve">. </w:t>
      </w:r>
      <w:r w:rsidRPr="009F1E5B">
        <w:rPr>
          <w:rFonts w:ascii="David" w:hAnsi="David" w:cs="David"/>
          <w:sz w:val="24"/>
          <w:szCs w:val="24"/>
          <w:rtl/>
        </w:rPr>
        <w:t xml:space="preserve"> 73  11-33 .</w:t>
      </w:r>
    </w:p>
    <w:p w:rsidR="00AD7506" w:rsidRDefault="00AD7506" w:rsidP="00AD7506">
      <w:pPr>
        <w:spacing w:line="360" w:lineRule="auto"/>
        <w:rPr>
          <w:rFonts w:ascii="David" w:hAnsi="David" w:cs="David"/>
          <w:sz w:val="24"/>
          <w:szCs w:val="24"/>
          <w:rtl/>
        </w:rPr>
      </w:pPr>
      <w:r w:rsidRPr="00071579">
        <w:rPr>
          <w:rFonts w:ascii="David" w:hAnsi="David" w:cs="David"/>
          <w:sz w:val="24"/>
          <w:szCs w:val="24"/>
          <w:rtl/>
        </w:rPr>
        <w:t xml:space="preserve">אופנהיים שחר- ס'. (2020) אמון וחשדנות בקרב סטודנטיות חרדיות שלומדות במכללה חילונית. </w:t>
      </w:r>
      <w:r w:rsidRPr="00071579">
        <w:rPr>
          <w:rFonts w:ascii="David" w:hAnsi="David" w:cs="David"/>
          <w:i/>
          <w:iCs/>
          <w:sz w:val="24"/>
          <w:szCs w:val="24"/>
          <w:rtl/>
        </w:rPr>
        <w:t>החינוך וסביבו.</w:t>
      </w:r>
      <w:r w:rsidRPr="00071579">
        <w:rPr>
          <w:rFonts w:ascii="David" w:hAnsi="David" w:cs="David"/>
          <w:sz w:val="24"/>
          <w:szCs w:val="24"/>
          <w:rtl/>
        </w:rPr>
        <w:t xml:space="preserve"> כרך מ"ב, 93-119</w:t>
      </w:r>
    </w:p>
    <w:p w:rsidR="00082B63" w:rsidRDefault="00AD7506" w:rsidP="00082B63">
      <w:pPr>
        <w:autoSpaceDE w:val="0"/>
        <w:autoSpaceDN w:val="0"/>
        <w:adjustRightInd w:val="0"/>
        <w:spacing w:line="360" w:lineRule="auto"/>
        <w:rPr>
          <w:rStyle w:val="authors"/>
          <w:rFonts w:ascii="Arial" w:hAnsi="Arial" w:cs="Arial"/>
          <w:color w:val="333333"/>
          <w:shd w:val="clear" w:color="auto" w:fill="FFFFFF"/>
        </w:rPr>
      </w:pPr>
      <w:r w:rsidRPr="00071579">
        <w:rPr>
          <w:rFonts w:ascii="David" w:hAnsi="David" w:cs="David"/>
          <w:sz w:val="24"/>
          <w:szCs w:val="24"/>
          <w:rtl/>
        </w:rPr>
        <w:t>אופנהיים- שחר, ס',  (2019) ״אני בטוח אהיה מט״בית, גם אימא שלי מט״בית</w:t>
      </w:r>
      <w:r w:rsidRPr="00071579">
        <w:rPr>
          <w:rFonts w:ascii="David" w:hAnsi="David" w:cs="David"/>
          <w:sz w:val="24"/>
          <w:szCs w:val="24"/>
        </w:rPr>
        <w:t>,</w:t>
      </w:r>
      <w:r w:rsidRPr="00071579">
        <w:rPr>
          <w:rFonts w:ascii="David" w:hAnsi="David" w:cs="David"/>
          <w:sz w:val="24"/>
          <w:szCs w:val="24"/>
          <w:rtl/>
        </w:rPr>
        <w:t xml:space="preserve"> אולי זה אצלנו הגורל״</w:t>
      </w:r>
      <w:r w:rsidRPr="00071579">
        <w:rPr>
          <w:rFonts w:ascii="David" w:hAnsi="David" w:cs="David"/>
          <w:sz w:val="24"/>
          <w:szCs w:val="24"/>
        </w:rPr>
        <w:t>:</w:t>
      </w:r>
      <w:r w:rsidRPr="00071579">
        <w:rPr>
          <w:rFonts w:ascii="David" w:hAnsi="David" w:cs="David"/>
          <w:sz w:val="24"/>
          <w:szCs w:val="24"/>
          <w:rtl/>
        </w:rPr>
        <w:t xml:space="preserve"> זהות תעסוקתית איכותית בקרב נערות אתיופיות בשוק עבודה ממוגדר </w:t>
      </w:r>
      <w:proofErr w:type="spellStart"/>
      <w:r w:rsidRPr="00071579">
        <w:rPr>
          <w:rFonts w:ascii="David" w:hAnsi="David" w:cs="David"/>
          <w:sz w:val="24"/>
          <w:szCs w:val="24"/>
          <w:rtl/>
        </w:rPr>
        <w:t>ומגזיע</w:t>
      </w:r>
      <w:proofErr w:type="spellEnd"/>
      <w:r w:rsidRPr="00071579">
        <w:rPr>
          <w:rFonts w:ascii="David" w:hAnsi="David" w:cs="David"/>
          <w:sz w:val="24"/>
          <w:szCs w:val="24"/>
          <w:rtl/>
        </w:rPr>
        <w:t xml:space="preserve">. </w:t>
      </w:r>
      <w:r w:rsidRPr="00071579">
        <w:rPr>
          <w:rFonts w:ascii="David" w:hAnsi="David" w:cs="David"/>
          <w:i/>
          <w:iCs/>
          <w:sz w:val="24"/>
          <w:szCs w:val="24"/>
          <w:rtl/>
        </w:rPr>
        <w:t>סוגיות חברתיות בישראל</w:t>
      </w:r>
      <w:r w:rsidRPr="00071579">
        <w:rPr>
          <w:rFonts w:ascii="David" w:hAnsi="David" w:cs="David"/>
          <w:sz w:val="24"/>
          <w:szCs w:val="24"/>
          <w:rtl/>
        </w:rPr>
        <w:t xml:space="preserve"> , 27 , עמ׳ 69-43 .</w:t>
      </w:r>
      <w:r w:rsidRPr="00071579">
        <w:rPr>
          <w:rFonts w:ascii="David" w:hAnsi="David" w:cs="David"/>
          <w:sz w:val="24"/>
          <w:szCs w:val="24"/>
        </w:rPr>
        <w:t xml:space="preserve"> </w:t>
      </w:r>
    </w:p>
    <w:p w:rsidR="00AD7506" w:rsidRPr="00082B63" w:rsidRDefault="00082B63" w:rsidP="00082B63">
      <w:pPr>
        <w:autoSpaceDE w:val="0"/>
        <w:autoSpaceDN w:val="0"/>
        <w:bidi w:val="0"/>
        <w:adjustRightInd w:val="0"/>
        <w:spacing w:line="360" w:lineRule="auto"/>
        <w:rPr>
          <w:rFonts w:ascii="David" w:hAnsi="David" w:cs="David"/>
          <w:sz w:val="24"/>
          <w:szCs w:val="24"/>
          <w:rtl/>
        </w:rPr>
      </w:pPr>
      <w:proofErr w:type="spellStart"/>
      <w:r w:rsidRPr="00071579">
        <w:rPr>
          <w:rFonts w:ascii="David" w:hAnsi="David" w:cs="David"/>
          <w:sz w:val="24"/>
          <w:szCs w:val="24"/>
        </w:rPr>
        <w:t>Oppenhaim</w:t>
      </w:r>
      <w:proofErr w:type="spellEnd"/>
      <w:r w:rsidRPr="00071579">
        <w:rPr>
          <w:rFonts w:ascii="David" w:hAnsi="David" w:cs="David"/>
          <w:sz w:val="24"/>
          <w:szCs w:val="24"/>
        </w:rPr>
        <w:t>- Sahachar</w:t>
      </w:r>
      <w:r>
        <w:rPr>
          <w:rFonts w:ascii="David" w:hAnsi="David" w:cs="David"/>
          <w:sz w:val="24"/>
          <w:szCs w:val="24"/>
        </w:rPr>
        <w:t>, S.</w:t>
      </w:r>
      <w:r w:rsidRPr="00082B63">
        <w:rPr>
          <w:rFonts w:ascii="David" w:hAnsi="David" w:cs="David"/>
          <w:sz w:val="24"/>
          <w:szCs w:val="24"/>
        </w:rPr>
        <w:t xml:space="preserve"> (2020) Shaping a ‘pedagogical voice’ using feminist pedagogical principles, </w:t>
      </w:r>
      <w:r w:rsidRPr="00082B63">
        <w:rPr>
          <w:rFonts w:ascii="David" w:hAnsi="David" w:cs="David"/>
          <w:i/>
          <w:iCs/>
          <w:sz w:val="24"/>
          <w:szCs w:val="24"/>
        </w:rPr>
        <w:t>Gender and</w:t>
      </w:r>
      <w:r>
        <w:rPr>
          <w:rFonts w:ascii="David" w:hAnsi="David" w:cs="David"/>
          <w:i/>
          <w:iCs/>
          <w:sz w:val="24"/>
          <w:szCs w:val="24"/>
        </w:rPr>
        <w:t xml:space="preserve"> </w:t>
      </w:r>
      <w:r w:rsidRPr="00082B63">
        <w:rPr>
          <w:rFonts w:ascii="David" w:hAnsi="David" w:cs="David"/>
          <w:i/>
          <w:iCs/>
          <w:sz w:val="24"/>
          <w:szCs w:val="24"/>
        </w:rPr>
        <w:t>Education</w:t>
      </w:r>
      <w:r w:rsidRPr="00082B63">
        <w:rPr>
          <w:rFonts w:ascii="David" w:hAnsi="David" w:cs="David"/>
          <w:sz w:val="24"/>
          <w:szCs w:val="24"/>
        </w:rPr>
        <w:t>, DOI: </w:t>
      </w:r>
      <w:hyperlink r:id="rId5" w:history="1">
        <w:r w:rsidRPr="00082B63">
          <w:rPr>
            <w:rFonts w:ascii="David" w:hAnsi="David" w:cs="David"/>
            <w:sz w:val="24"/>
            <w:szCs w:val="24"/>
          </w:rPr>
          <w:t>10.1080/09540253.2020.1837350</w:t>
        </w:r>
      </w:hyperlink>
      <w:r>
        <w:rPr>
          <w:rFonts w:ascii="David" w:hAnsi="David" w:cs="David"/>
          <w:sz w:val="24"/>
          <w:szCs w:val="24"/>
        </w:rPr>
        <w:t>.</w:t>
      </w:r>
    </w:p>
    <w:p w:rsidR="00082B63" w:rsidRDefault="00082B63" w:rsidP="00082B63">
      <w:pPr>
        <w:rPr>
          <w:rtl/>
        </w:rPr>
      </w:pPr>
    </w:p>
    <w:p w:rsidR="00082B63" w:rsidRDefault="00FB0071" w:rsidP="00082B63">
      <w:pPr>
        <w:rPr>
          <w:rtl/>
        </w:rPr>
      </w:pPr>
      <w:r>
        <w:rPr>
          <w:rFonts w:hint="cs"/>
          <w:rtl/>
        </w:rPr>
        <w:t>ספר-</w:t>
      </w:r>
    </w:p>
    <w:p w:rsidR="00FB0071" w:rsidRDefault="00FB0071" w:rsidP="00082B63">
      <w:pPr>
        <w:rPr>
          <w:rtl/>
        </w:rPr>
      </w:pPr>
      <w:r>
        <w:rPr>
          <w:rtl/>
        </w:rPr>
        <w:t>נתערב שתצליחו התבוננות מחודשת בהנחיית תהליך התערבות בקרב נערות מאוכלוסיות מתויגות</w:t>
      </w:r>
      <w:r>
        <w:rPr>
          <w:rFonts w:hint="cs"/>
          <w:rtl/>
        </w:rPr>
        <w:t>, מופת, 2019</w:t>
      </w:r>
    </w:p>
    <w:p w:rsidR="00FB0071" w:rsidRDefault="00C67559" w:rsidP="00FB0071">
      <w:pPr>
        <w:rPr>
          <w:rtl/>
        </w:rPr>
      </w:pPr>
      <w:hyperlink r:id="rId6" w:history="1">
        <w:r w:rsidR="00FB0071" w:rsidRPr="005358A9">
          <w:rPr>
            <w:rStyle w:val="Hyperlink"/>
          </w:rPr>
          <w:t>https://store.macam.ac.il/store/books/2612</w:t>
        </w:r>
        <w:r w:rsidR="00FB0071" w:rsidRPr="005358A9">
          <w:rPr>
            <w:rStyle w:val="Hyperlink"/>
            <w:rFonts w:cs="Arial"/>
            <w:rtl/>
          </w:rPr>
          <w:t>/</w:t>
        </w:r>
      </w:hyperlink>
    </w:p>
    <w:p w:rsidR="00FB0071" w:rsidRDefault="00FB0071" w:rsidP="00FB0071">
      <w:pPr>
        <w:rPr>
          <w:rtl/>
        </w:rPr>
      </w:pPr>
      <w:r>
        <w:rPr>
          <w:rFonts w:hint="cs"/>
          <w:rtl/>
        </w:rPr>
        <w:t xml:space="preserve">תקציר- </w:t>
      </w:r>
    </w:p>
    <w:p w:rsidR="003C71C3" w:rsidRDefault="00FB0071" w:rsidP="003C71C3">
      <w:pPr>
        <w:rPr>
          <w:rtl/>
        </w:rPr>
      </w:pPr>
      <w:proofErr w:type="gramStart"/>
      <w:r>
        <w:t>"'</w:t>
      </w:r>
      <w:r>
        <w:rPr>
          <w:rtl/>
        </w:rPr>
        <w:t>אל תבקשי ממני לדבר במעגל אני לא יודעת לדבר.</w:t>
      </w:r>
      <w:proofErr w:type="gramEnd"/>
      <w:r>
        <w:rPr>
          <w:rtl/>
        </w:rPr>
        <w:t xml:space="preserve"> אין לי מה להגיד</w:t>
      </w:r>
      <w:r>
        <w:t xml:space="preserve">", </w:t>
      </w:r>
      <w:r>
        <w:rPr>
          <w:rtl/>
        </w:rPr>
        <w:t xml:space="preserve">אביבית מתריסה באוזני המנחה שלה. אביבית אינה היחידה. באמצעות תיאור מקרה המבוסס על חוויות של נערות מאוכלוסיות מתויגות שהשתתפו בסדנאות לחיזוק שאיפה תעסוקתית, המחברת בוחנת מקרוב את התופעה הרחבה של "התנגדויות" העולות ומובעות בקרב המשתתפות למודות האכזבות. </w:t>
      </w:r>
    </w:p>
    <w:p w:rsidR="003C71C3" w:rsidRDefault="00FB0071" w:rsidP="003C71C3">
      <w:pPr>
        <w:rPr>
          <w:rtl/>
        </w:rPr>
      </w:pPr>
      <w:r>
        <w:rPr>
          <w:rtl/>
        </w:rPr>
        <w:t xml:space="preserve">שלא כמקובל בהתבוננות בדיעבד מסוג זה, היא מתמקדת דווקא במכניזם של ההחמצה בלי להתפתות ל"סיפורי הצלחות", בעיקר מנקודת מבטן של מפתחות </w:t>
      </w:r>
      <w:proofErr w:type="spellStart"/>
      <w:r>
        <w:rPr>
          <w:rtl/>
        </w:rPr>
        <w:t>תוכניות</w:t>
      </w:r>
      <w:proofErr w:type="spellEnd"/>
      <w:r>
        <w:rPr>
          <w:rtl/>
        </w:rPr>
        <w:t xml:space="preserve"> ההתערבות והמנחות בסדנאות. בדרכן </w:t>
      </w:r>
      <w:r w:rsidR="003C71C3">
        <w:rPr>
          <w:rtl/>
        </w:rPr>
        <w:t>השופעת כוונות טובות לחזק מסוגל</w:t>
      </w:r>
      <w:r w:rsidR="003C71C3">
        <w:rPr>
          <w:rFonts w:hint="cs"/>
          <w:rtl/>
        </w:rPr>
        <w:t>ות</w:t>
      </w:r>
      <w:r>
        <w:rPr>
          <w:rtl/>
        </w:rPr>
        <w:t xml:space="preserve">, הן מוצאות את עצמן לא פעם מעוררות עוד חוויות שליליות של תיוג, ניכור והדרה בקרב המשתתפות. </w:t>
      </w:r>
    </w:p>
    <w:p w:rsidR="003C71C3" w:rsidRDefault="00FB0071" w:rsidP="003C71C3">
      <w:pPr>
        <w:rPr>
          <w:rtl/>
        </w:rPr>
      </w:pPr>
      <w:r>
        <w:rPr>
          <w:rtl/>
        </w:rPr>
        <w:t>ניתוח התהליך שופך אור על ההקשר החברתי הרחב בניסיונו להתחקות אחר מקורות הכישלון, ומתוך כך לעמוד על החלופות שיש כדי לעודד את מעורבותן הפעילה של המשתתפות, כמו להתאמן ביצירת רשת רחבה של קשרים</w:t>
      </w:r>
      <w:r>
        <w:t xml:space="preserve">. </w:t>
      </w:r>
      <w:r>
        <w:rPr>
          <w:rtl/>
        </w:rPr>
        <w:t xml:space="preserve">ספר זה בא להציע פרספקטיבה חדשנית המזמינה את המפתחות והמנחות לבדוק מה חסר בתוכניות ובתהליכי ההתערבות ולהבין את הקושי של אוכלוסיות המוגדרות כמוחלשות להיתמך מבלי להיחלש. בה בעת הוא מעלה דרכים שבהן ניתן לקדם דיאלוג שתפני. </w:t>
      </w:r>
    </w:p>
    <w:p w:rsidR="00FB0071" w:rsidRDefault="00FB0071" w:rsidP="003C71C3">
      <w:pPr>
        <w:rPr>
          <w:rtl/>
        </w:rPr>
      </w:pPr>
      <w:r>
        <w:rPr>
          <w:rtl/>
        </w:rPr>
        <w:t>זהו דיון חשוב ורלוונטי לכל העוסקים בעבודה עם נוער מאוכלוסיות מתויגות או בתוכניות התערבות שיטתיות; לכל המעוניינים לעסוק בהנחיה, לזהות מבעי התנגדות ולפתוח צוהר לנתיב של מעורבות; וכמובן לכל המבקשים להרחיב ידע תאורטי בתחום הרווחה והחינוך בתנאים המקדמים למידה מבוססת חוויות מפתח חיוביות</w:t>
      </w:r>
      <w:r w:rsidR="003C71C3">
        <w:rPr>
          <w:rFonts w:hint="cs"/>
          <w:rtl/>
        </w:rPr>
        <w:t>.</w:t>
      </w:r>
    </w:p>
    <w:p w:rsidR="00FB0071" w:rsidRDefault="00FB0071" w:rsidP="00FB0071">
      <w:bookmarkStart w:id="0" w:name="_GoBack"/>
      <w:bookmarkEnd w:id="0"/>
    </w:p>
    <w:sectPr w:rsidR="00FB0071" w:rsidSect="008301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71"/>
    <w:rsid w:val="000546FC"/>
    <w:rsid w:val="00082B63"/>
    <w:rsid w:val="003C71C3"/>
    <w:rsid w:val="008301B5"/>
    <w:rsid w:val="00850D63"/>
    <w:rsid w:val="00AD7506"/>
    <w:rsid w:val="00C67559"/>
    <w:rsid w:val="00FB0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B0071"/>
    <w:rPr>
      <w:color w:val="0000FF" w:themeColor="hyperlink"/>
      <w:u w:val="single"/>
    </w:rPr>
  </w:style>
  <w:style w:type="character" w:customStyle="1" w:styleId="authors">
    <w:name w:val="authors"/>
    <w:basedOn w:val="a0"/>
    <w:rsid w:val="00082B63"/>
  </w:style>
  <w:style w:type="character" w:customStyle="1" w:styleId="1">
    <w:name w:val="תאריך1"/>
    <w:basedOn w:val="a0"/>
    <w:rsid w:val="00082B63"/>
  </w:style>
  <w:style w:type="character" w:customStyle="1" w:styleId="arttitle">
    <w:name w:val="art_title"/>
    <w:basedOn w:val="a0"/>
    <w:rsid w:val="00082B63"/>
  </w:style>
  <w:style w:type="character" w:customStyle="1" w:styleId="serialtitle">
    <w:name w:val="serial_title"/>
    <w:basedOn w:val="a0"/>
    <w:rsid w:val="00082B63"/>
  </w:style>
  <w:style w:type="character" w:customStyle="1" w:styleId="doilink">
    <w:name w:val="doi_link"/>
    <w:basedOn w:val="a0"/>
    <w:rsid w:val="00082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B0071"/>
    <w:rPr>
      <w:color w:val="0000FF" w:themeColor="hyperlink"/>
      <w:u w:val="single"/>
    </w:rPr>
  </w:style>
  <w:style w:type="character" w:customStyle="1" w:styleId="authors">
    <w:name w:val="authors"/>
    <w:basedOn w:val="a0"/>
    <w:rsid w:val="00082B63"/>
  </w:style>
  <w:style w:type="character" w:customStyle="1" w:styleId="1">
    <w:name w:val="תאריך1"/>
    <w:basedOn w:val="a0"/>
    <w:rsid w:val="00082B63"/>
  </w:style>
  <w:style w:type="character" w:customStyle="1" w:styleId="arttitle">
    <w:name w:val="art_title"/>
    <w:basedOn w:val="a0"/>
    <w:rsid w:val="00082B63"/>
  </w:style>
  <w:style w:type="character" w:customStyle="1" w:styleId="serialtitle">
    <w:name w:val="serial_title"/>
    <w:basedOn w:val="a0"/>
    <w:rsid w:val="00082B63"/>
  </w:style>
  <w:style w:type="character" w:customStyle="1" w:styleId="doilink">
    <w:name w:val="doi_link"/>
    <w:basedOn w:val="a0"/>
    <w:rsid w:val="0008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ore.macam.ac.il/store/books/2612/" TargetMode="External"/><Relationship Id="rId5" Type="http://schemas.openxmlformats.org/officeDocument/2006/relationships/hyperlink" Target="https://doi.org/10.1080/09540253.2020.1837350"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366</Words>
  <Characters>1831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סיגל</dc:creator>
  <cp:lastModifiedBy>סיגל</cp:lastModifiedBy>
  <cp:revision>5</cp:revision>
  <dcterms:created xsi:type="dcterms:W3CDTF">2020-11-25T07:48:00Z</dcterms:created>
  <dcterms:modified xsi:type="dcterms:W3CDTF">2020-11-25T10:20:00Z</dcterms:modified>
</cp:coreProperties>
</file>