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529" w:rsidRPr="006B0F7F" w:rsidRDefault="002A1529" w:rsidP="002A1529">
      <w:pPr>
        <w:jc w:val="center"/>
        <w:rPr>
          <w:rFonts w:cs="David"/>
          <w:b/>
          <w:bCs/>
          <w:sz w:val="24"/>
          <w:szCs w:val="24"/>
          <w:rtl/>
        </w:rPr>
      </w:pPr>
      <w:r w:rsidRPr="006B0F7F">
        <w:rPr>
          <w:rFonts w:cs="David" w:hint="cs"/>
          <w:b/>
          <w:bCs/>
          <w:sz w:val="24"/>
          <w:szCs w:val="24"/>
          <w:rtl/>
        </w:rPr>
        <w:t>קורות חיים</w:t>
      </w:r>
    </w:p>
    <w:p w:rsidR="00A867F8" w:rsidRPr="006B0F7F" w:rsidRDefault="006B0F7F" w:rsidP="00D46C09">
      <w:pPr>
        <w:rPr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ד"ר </w:t>
      </w:r>
      <w:bookmarkStart w:id="0" w:name="_GoBack"/>
      <w:bookmarkEnd w:id="0"/>
      <w:r w:rsidR="000E4015" w:rsidRPr="006B0F7F">
        <w:rPr>
          <w:rFonts w:cs="David" w:hint="cs"/>
          <w:sz w:val="24"/>
          <w:szCs w:val="24"/>
          <w:rtl/>
        </w:rPr>
        <w:t xml:space="preserve">איריס </w:t>
      </w:r>
      <w:proofErr w:type="spellStart"/>
      <w:r w:rsidR="000E4015" w:rsidRPr="006B0F7F">
        <w:rPr>
          <w:rFonts w:cs="David" w:hint="cs"/>
          <w:sz w:val="24"/>
          <w:szCs w:val="24"/>
          <w:rtl/>
        </w:rPr>
        <w:t>שרייבר</w:t>
      </w:r>
      <w:proofErr w:type="spellEnd"/>
      <w:r w:rsidR="00D46C09" w:rsidRPr="006B0F7F">
        <w:rPr>
          <w:rFonts w:cs="David" w:hint="cs"/>
          <w:sz w:val="24"/>
          <w:szCs w:val="24"/>
          <w:rtl/>
        </w:rPr>
        <w:t xml:space="preserve">  </w:t>
      </w:r>
      <w:hyperlink r:id="rId5" w:history="1">
        <w:r w:rsidR="00A867F8" w:rsidRPr="006B0F7F">
          <w:rPr>
            <w:rStyle w:val="Hyperlink"/>
            <w:sz w:val="24"/>
            <w:szCs w:val="24"/>
          </w:rPr>
          <w:t>Schreii2@biu.ac.il</w:t>
        </w:r>
      </w:hyperlink>
    </w:p>
    <w:p w:rsidR="002A1529" w:rsidRPr="006B0F7F" w:rsidRDefault="002A1529" w:rsidP="00A867F8">
      <w:pPr>
        <w:pStyle w:val="a3"/>
        <w:ind w:left="-123"/>
        <w:rPr>
          <w:rFonts w:cs="David"/>
          <w:b/>
          <w:bCs/>
          <w:sz w:val="24"/>
          <w:szCs w:val="24"/>
        </w:rPr>
      </w:pPr>
      <w:r w:rsidRPr="006B0F7F">
        <w:rPr>
          <w:rFonts w:cs="David" w:hint="cs"/>
          <w:b/>
          <w:bCs/>
          <w:sz w:val="24"/>
          <w:szCs w:val="24"/>
          <w:rtl/>
        </w:rPr>
        <w:t>השכלה אקדמית:</w:t>
      </w:r>
    </w:p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756"/>
        <w:gridCol w:w="2758"/>
        <w:gridCol w:w="2782"/>
      </w:tblGrid>
      <w:tr w:rsidR="00A867F8" w:rsidRPr="006B0F7F" w:rsidTr="004D5A0D">
        <w:trPr>
          <w:jc w:val="center"/>
        </w:trPr>
        <w:tc>
          <w:tcPr>
            <w:tcW w:w="2840" w:type="dxa"/>
          </w:tcPr>
          <w:p w:rsidR="00A867F8" w:rsidRPr="006B0F7F" w:rsidRDefault="00A867F8" w:rsidP="004D5A0D">
            <w:pPr>
              <w:pStyle w:val="a3"/>
              <w:ind w:left="0"/>
              <w:jc w:val="center"/>
              <w:rPr>
                <w:rFonts w:cs="David" w:hint="cs"/>
                <w:sz w:val="24"/>
                <w:szCs w:val="24"/>
                <w:rtl/>
              </w:rPr>
            </w:pPr>
            <w:r w:rsidRPr="006B0F7F">
              <w:rPr>
                <w:rFonts w:cs="David" w:hint="cs"/>
                <w:sz w:val="24"/>
                <w:szCs w:val="24"/>
                <w:rtl/>
              </w:rPr>
              <w:t>שנה</w:t>
            </w:r>
          </w:p>
        </w:tc>
        <w:tc>
          <w:tcPr>
            <w:tcW w:w="2841" w:type="dxa"/>
          </w:tcPr>
          <w:p w:rsidR="00A867F8" w:rsidRPr="006B0F7F" w:rsidRDefault="00A867F8" w:rsidP="004D5A0D">
            <w:pPr>
              <w:pStyle w:val="a3"/>
              <w:ind w:left="0"/>
              <w:jc w:val="center"/>
              <w:rPr>
                <w:rFonts w:cs="David" w:hint="cs"/>
                <w:sz w:val="24"/>
                <w:szCs w:val="24"/>
                <w:rtl/>
              </w:rPr>
            </w:pPr>
            <w:r w:rsidRPr="006B0F7F">
              <w:rPr>
                <w:rFonts w:cs="David" w:hint="cs"/>
                <w:sz w:val="24"/>
                <w:szCs w:val="24"/>
                <w:rtl/>
              </w:rPr>
              <w:t>תואר</w:t>
            </w:r>
          </w:p>
        </w:tc>
        <w:tc>
          <w:tcPr>
            <w:tcW w:w="2841" w:type="dxa"/>
          </w:tcPr>
          <w:p w:rsidR="00A867F8" w:rsidRPr="006B0F7F" w:rsidRDefault="00A867F8" w:rsidP="004D5A0D">
            <w:pPr>
              <w:pStyle w:val="a3"/>
              <w:ind w:left="0"/>
              <w:jc w:val="center"/>
              <w:rPr>
                <w:rFonts w:cs="David" w:hint="cs"/>
                <w:sz w:val="24"/>
                <w:szCs w:val="24"/>
                <w:rtl/>
              </w:rPr>
            </w:pPr>
            <w:r w:rsidRPr="006B0F7F">
              <w:rPr>
                <w:rFonts w:cs="David" w:hint="cs"/>
                <w:sz w:val="24"/>
                <w:szCs w:val="24"/>
                <w:rtl/>
              </w:rPr>
              <w:t>מוסד</w:t>
            </w:r>
          </w:p>
        </w:tc>
      </w:tr>
      <w:tr w:rsidR="00A867F8" w:rsidRPr="006B0F7F" w:rsidTr="004D5A0D">
        <w:trPr>
          <w:jc w:val="center"/>
        </w:trPr>
        <w:tc>
          <w:tcPr>
            <w:tcW w:w="2840" w:type="dxa"/>
          </w:tcPr>
          <w:p w:rsidR="00A867F8" w:rsidRPr="006B0F7F" w:rsidRDefault="004D5A0D" w:rsidP="004D5A0D">
            <w:pPr>
              <w:pStyle w:val="a3"/>
              <w:ind w:left="0"/>
              <w:jc w:val="center"/>
              <w:rPr>
                <w:rFonts w:cs="David" w:hint="cs"/>
                <w:sz w:val="24"/>
                <w:szCs w:val="24"/>
                <w:rtl/>
              </w:rPr>
            </w:pPr>
            <w:r w:rsidRPr="006B0F7F">
              <w:rPr>
                <w:rFonts w:cs="David" w:hint="cs"/>
                <w:sz w:val="24"/>
                <w:szCs w:val="24"/>
                <w:rtl/>
              </w:rPr>
              <w:t>2016</w:t>
            </w:r>
          </w:p>
        </w:tc>
        <w:tc>
          <w:tcPr>
            <w:tcW w:w="2841" w:type="dxa"/>
          </w:tcPr>
          <w:p w:rsidR="00A867F8" w:rsidRPr="006B0F7F" w:rsidRDefault="004D5A0D" w:rsidP="004D5A0D">
            <w:pPr>
              <w:pStyle w:val="a3"/>
              <w:ind w:left="0"/>
              <w:jc w:val="center"/>
              <w:rPr>
                <w:rFonts w:cs="David"/>
                <w:sz w:val="24"/>
                <w:szCs w:val="24"/>
              </w:rPr>
            </w:pPr>
            <w:proofErr w:type="spellStart"/>
            <w:proofErr w:type="gramStart"/>
            <w:r w:rsidRPr="006B0F7F">
              <w:rPr>
                <w:rFonts w:cs="David"/>
                <w:sz w:val="24"/>
                <w:szCs w:val="24"/>
              </w:rPr>
              <w:t>Ph.d</w:t>
            </w:r>
            <w:proofErr w:type="spellEnd"/>
            <w:proofErr w:type="gramEnd"/>
          </w:p>
        </w:tc>
        <w:tc>
          <w:tcPr>
            <w:tcW w:w="2841" w:type="dxa"/>
          </w:tcPr>
          <w:p w:rsidR="00A867F8" w:rsidRPr="006B0F7F" w:rsidRDefault="004D5A0D" w:rsidP="004D5A0D">
            <w:pPr>
              <w:pStyle w:val="a3"/>
              <w:ind w:left="0"/>
              <w:jc w:val="center"/>
              <w:rPr>
                <w:rFonts w:cs="David" w:hint="cs"/>
                <w:sz w:val="24"/>
                <w:szCs w:val="24"/>
                <w:rtl/>
              </w:rPr>
            </w:pPr>
            <w:r w:rsidRPr="006B0F7F">
              <w:rPr>
                <w:rFonts w:cs="David" w:hint="cs"/>
                <w:sz w:val="24"/>
                <w:szCs w:val="24"/>
                <w:rtl/>
              </w:rPr>
              <w:t>אוניברסיטת תל אביב</w:t>
            </w:r>
          </w:p>
        </w:tc>
      </w:tr>
      <w:tr w:rsidR="00A867F8" w:rsidRPr="006B0F7F" w:rsidTr="004D5A0D">
        <w:trPr>
          <w:jc w:val="center"/>
        </w:trPr>
        <w:tc>
          <w:tcPr>
            <w:tcW w:w="2840" w:type="dxa"/>
          </w:tcPr>
          <w:p w:rsidR="00A867F8" w:rsidRPr="006B0F7F" w:rsidRDefault="004D5A0D" w:rsidP="004D5A0D">
            <w:pPr>
              <w:pStyle w:val="a3"/>
              <w:ind w:left="0"/>
              <w:jc w:val="center"/>
              <w:rPr>
                <w:rFonts w:cs="David" w:hint="cs"/>
                <w:sz w:val="24"/>
                <w:szCs w:val="24"/>
                <w:rtl/>
              </w:rPr>
            </w:pPr>
            <w:r w:rsidRPr="006B0F7F">
              <w:rPr>
                <w:rFonts w:cs="David" w:hint="cs"/>
                <w:sz w:val="24"/>
                <w:szCs w:val="24"/>
                <w:rtl/>
              </w:rPr>
              <w:t>2005</w:t>
            </w:r>
          </w:p>
        </w:tc>
        <w:tc>
          <w:tcPr>
            <w:tcW w:w="2841" w:type="dxa"/>
          </w:tcPr>
          <w:p w:rsidR="00A867F8" w:rsidRPr="006B0F7F" w:rsidRDefault="004D5A0D" w:rsidP="004D5A0D">
            <w:pPr>
              <w:pStyle w:val="a3"/>
              <w:ind w:left="0"/>
              <w:jc w:val="center"/>
              <w:rPr>
                <w:rFonts w:cs="David"/>
                <w:sz w:val="24"/>
                <w:szCs w:val="24"/>
              </w:rPr>
            </w:pPr>
            <w:r w:rsidRPr="006B0F7F">
              <w:rPr>
                <w:rFonts w:cs="David"/>
                <w:sz w:val="24"/>
                <w:szCs w:val="24"/>
              </w:rPr>
              <w:t>M.A</w:t>
            </w:r>
          </w:p>
        </w:tc>
        <w:tc>
          <w:tcPr>
            <w:tcW w:w="2841" w:type="dxa"/>
          </w:tcPr>
          <w:p w:rsidR="00A867F8" w:rsidRPr="006B0F7F" w:rsidRDefault="004D5A0D" w:rsidP="004D5A0D">
            <w:pPr>
              <w:pStyle w:val="a3"/>
              <w:ind w:left="0"/>
              <w:jc w:val="center"/>
              <w:rPr>
                <w:rFonts w:cs="David" w:hint="cs"/>
                <w:sz w:val="24"/>
                <w:szCs w:val="24"/>
                <w:rtl/>
              </w:rPr>
            </w:pPr>
            <w:r w:rsidRPr="006B0F7F">
              <w:rPr>
                <w:rFonts w:cs="David" w:hint="cs"/>
                <w:sz w:val="24"/>
                <w:szCs w:val="24"/>
                <w:rtl/>
              </w:rPr>
              <w:t>אוניברסיטת תל אביב</w:t>
            </w:r>
          </w:p>
        </w:tc>
      </w:tr>
      <w:tr w:rsidR="00A867F8" w:rsidRPr="006B0F7F" w:rsidTr="004D5A0D">
        <w:trPr>
          <w:jc w:val="center"/>
        </w:trPr>
        <w:tc>
          <w:tcPr>
            <w:tcW w:w="2840" w:type="dxa"/>
          </w:tcPr>
          <w:p w:rsidR="00A867F8" w:rsidRPr="006B0F7F" w:rsidRDefault="004D5A0D" w:rsidP="004D5A0D">
            <w:pPr>
              <w:pStyle w:val="a3"/>
              <w:ind w:left="0"/>
              <w:jc w:val="center"/>
              <w:rPr>
                <w:rFonts w:cs="David" w:hint="cs"/>
                <w:sz w:val="24"/>
                <w:szCs w:val="24"/>
                <w:rtl/>
              </w:rPr>
            </w:pPr>
            <w:r w:rsidRPr="006B0F7F">
              <w:rPr>
                <w:rFonts w:cs="David" w:hint="cs"/>
                <w:sz w:val="24"/>
                <w:szCs w:val="24"/>
                <w:rtl/>
              </w:rPr>
              <w:t>1992</w:t>
            </w:r>
          </w:p>
        </w:tc>
        <w:tc>
          <w:tcPr>
            <w:tcW w:w="2841" w:type="dxa"/>
          </w:tcPr>
          <w:p w:rsidR="00A867F8" w:rsidRPr="006B0F7F" w:rsidRDefault="004D5A0D" w:rsidP="004D5A0D">
            <w:pPr>
              <w:pStyle w:val="a3"/>
              <w:ind w:left="0"/>
              <w:jc w:val="center"/>
              <w:rPr>
                <w:rFonts w:cs="David"/>
                <w:sz w:val="24"/>
                <w:szCs w:val="24"/>
              </w:rPr>
            </w:pPr>
            <w:proofErr w:type="spellStart"/>
            <w:proofErr w:type="gramStart"/>
            <w:r w:rsidRPr="006B0F7F">
              <w:rPr>
                <w:rFonts w:cs="David"/>
                <w:sz w:val="24"/>
                <w:szCs w:val="24"/>
              </w:rPr>
              <w:t>B.</w:t>
            </w:r>
            <w:r w:rsidRPr="006B0F7F">
              <w:rPr>
                <w:rFonts w:cs="David" w:hint="cs"/>
                <w:sz w:val="24"/>
                <w:szCs w:val="24"/>
              </w:rPr>
              <w:t>S</w:t>
            </w:r>
            <w:r w:rsidRPr="006B0F7F">
              <w:rPr>
                <w:rFonts w:cs="David"/>
                <w:sz w:val="24"/>
                <w:szCs w:val="24"/>
              </w:rPr>
              <w:t>c</w:t>
            </w:r>
            <w:proofErr w:type="spellEnd"/>
            <w:proofErr w:type="gramEnd"/>
          </w:p>
        </w:tc>
        <w:tc>
          <w:tcPr>
            <w:tcW w:w="2841" w:type="dxa"/>
          </w:tcPr>
          <w:p w:rsidR="00A867F8" w:rsidRPr="006B0F7F" w:rsidRDefault="004D5A0D" w:rsidP="004D5A0D">
            <w:pPr>
              <w:pStyle w:val="a3"/>
              <w:ind w:left="0"/>
              <w:jc w:val="center"/>
              <w:rPr>
                <w:rFonts w:cs="David" w:hint="cs"/>
                <w:sz w:val="24"/>
                <w:szCs w:val="24"/>
                <w:rtl/>
              </w:rPr>
            </w:pPr>
            <w:r w:rsidRPr="006B0F7F">
              <w:rPr>
                <w:rFonts w:cs="David" w:hint="cs"/>
                <w:sz w:val="24"/>
                <w:szCs w:val="24"/>
                <w:rtl/>
              </w:rPr>
              <w:t>טכניון</w:t>
            </w:r>
          </w:p>
        </w:tc>
      </w:tr>
    </w:tbl>
    <w:p w:rsidR="002A1529" w:rsidRPr="006B0F7F" w:rsidRDefault="002A1529" w:rsidP="002A1529">
      <w:pPr>
        <w:pStyle w:val="a3"/>
        <w:ind w:left="-123"/>
        <w:rPr>
          <w:rFonts w:cs="David"/>
          <w:sz w:val="24"/>
          <w:szCs w:val="24"/>
        </w:rPr>
      </w:pPr>
    </w:p>
    <w:p w:rsidR="002A1529" w:rsidRPr="006B0F7F" w:rsidRDefault="002A1529" w:rsidP="004D5A0D">
      <w:pPr>
        <w:pStyle w:val="a3"/>
        <w:ind w:left="-123"/>
        <w:rPr>
          <w:rFonts w:cs="David"/>
          <w:b/>
          <w:bCs/>
          <w:sz w:val="24"/>
          <w:szCs w:val="24"/>
        </w:rPr>
      </w:pPr>
      <w:r w:rsidRPr="006B0F7F">
        <w:rPr>
          <w:rFonts w:cs="David" w:hint="cs"/>
          <w:b/>
          <w:bCs/>
          <w:sz w:val="24"/>
          <w:szCs w:val="24"/>
          <w:rtl/>
        </w:rPr>
        <w:t>תעסוקה אקדמית:</w:t>
      </w:r>
    </w:p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59"/>
        <w:gridCol w:w="4165"/>
        <w:gridCol w:w="2772"/>
      </w:tblGrid>
      <w:tr w:rsidR="006B0F7F" w:rsidRPr="006B0F7F" w:rsidTr="00D46C09">
        <w:trPr>
          <w:jc w:val="center"/>
        </w:trPr>
        <w:tc>
          <w:tcPr>
            <w:tcW w:w="1359" w:type="dxa"/>
          </w:tcPr>
          <w:p w:rsidR="004D5A0D" w:rsidRPr="006B0F7F" w:rsidRDefault="004D5A0D" w:rsidP="004D5A0D">
            <w:pPr>
              <w:pStyle w:val="a3"/>
              <w:ind w:left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6B0F7F">
              <w:rPr>
                <w:rFonts w:ascii="David" w:hAnsi="David" w:cs="David"/>
                <w:sz w:val="24"/>
                <w:szCs w:val="24"/>
                <w:rtl/>
              </w:rPr>
              <w:t>שנה</w:t>
            </w:r>
          </w:p>
        </w:tc>
        <w:tc>
          <w:tcPr>
            <w:tcW w:w="4165" w:type="dxa"/>
          </w:tcPr>
          <w:p w:rsidR="004D5A0D" w:rsidRPr="006B0F7F" w:rsidRDefault="004D5A0D" w:rsidP="004D5A0D">
            <w:pPr>
              <w:pStyle w:val="a3"/>
              <w:ind w:left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6B0F7F">
              <w:rPr>
                <w:rFonts w:ascii="David" w:hAnsi="David" w:cs="David"/>
                <w:sz w:val="24"/>
                <w:szCs w:val="24"/>
                <w:rtl/>
              </w:rPr>
              <w:t>תפקיד</w:t>
            </w:r>
          </w:p>
        </w:tc>
        <w:tc>
          <w:tcPr>
            <w:tcW w:w="2772" w:type="dxa"/>
          </w:tcPr>
          <w:p w:rsidR="004D5A0D" w:rsidRPr="006B0F7F" w:rsidRDefault="004D5A0D" w:rsidP="004D5A0D">
            <w:pPr>
              <w:pStyle w:val="a3"/>
              <w:ind w:left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6B0F7F">
              <w:rPr>
                <w:rFonts w:ascii="David" w:hAnsi="David" w:cs="David"/>
                <w:sz w:val="24"/>
                <w:szCs w:val="24"/>
                <w:rtl/>
              </w:rPr>
              <w:t>מוסד</w:t>
            </w:r>
          </w:p>
        </w:tc>
      </w:tr>
      <w:tr w:rsidR="004D5A0D" w:rsidRPr="006B0F7F" w:rsidTr="00D46C09">
        <w:trPr>
          <w:jc w:val="center"/>
        </w:trPr>
        <w:tc>
          <w:tcPr>
            <w:tcW w:w="1359" w:type="dxa"/>
          </w:tcPr>
          <w:p w:rsidR="004D5A0D" w:rsidRPr="006B0F7F" w:rsidRDefault="004D5A0D" w:rsidP="004D5A0D">
            <w:pPr>
              <w:spacing w:after="12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6B0F7F">
              <w:rPr>
                <w:rFonts w:ascii="David" w:hAnsi="David" w:cs="David"/>
                <w:sz w:val="24"/>
                <w:szCs w:val="24"/>
              </w:rPr>
              <w:t>2012</w:t>
            </w:r>
          </w:p>
        </w:tc>
        <w:tc>
          <w:tcPr>
            <w:tcW w:w="4165" w:type="dxa"/>
          </w:tcPr>
          <w:p w:rsidR="004D5A0D" w:rsidRPr="006B0F7F" w:rsidRDefault="004D5A0D" w:rsidP="004D5A0D">
            <w:pPr>
              <w:spacing w:after="12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6B0F7F">
              <w:rPr>
                <w:rFonts w:ascii="David" w:hAnsi="David" w:cs="David"/>
                <w:sz w:val="24"/>
                <w:szCs w:val="24"/>
                <w:rtl/>
              </w:rPr>
              <w:t>מרצה למתמטיקה ולהוראת מתמטיקה</w:t>
            </w:r>
          </w:p>
        </w:tc>
        <w:tc>
          <w:tcPr>
            <w:tcW w:w="2772" w:type="dxa"/>
          </w:tcPr>
          <w:p w:rsidR="004D5A0D" w:rsidRPr="006B0F7F" w:rsidRDefault="004D5A0D" w:rsidP="004D5A0D">
            <w:pPr>
              <w:spacing w:after="12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6B0F7F">
              <w:rPr>
                <w:rFonts w:ascii="David" w:hAnsi="David" w:cs="David"/>
                <w:sz w:val="24"/>
                <w:szCs w:val="24"/>
                <w:rtl/>
              </w:rPr>
              <w:t>מכללת דוד ילין ירושלים</w:t>
            </w:r>
          </w:p>
        </w:tc>
      </w:tr>
      <w:tr w:rsidR="004D5A0D" w:rsidRPr="006B0F7F" w:rsidTr="00D46C09">
        <w:trPr>
          <w:jc w:val="center"/>
        </w:trPr>
        <w:tc>
          <w:tcPr>
            <w:tcW w:w="1359" w:type="dxa"/>
          </w:tcPr>
          <w:p w:rsidR="004D5A0D" w:rsidRPr="006B0F7F" w:rsidRDefault="004D5A0D" w:rsidP="004D5A0D">
            <w:pPr>
              <w:spacing w:after="120"/>
              <w:jc w:val="center"/>
              <w:rPr>
                <w:rFonts w:ascii="David" w:hAnsi="David" w:cs="David"/>
                <w:sz w:val="24"/>
                <w:szCs w:val="24"/>
              </w:rPr>
            </w:pPr>
            <w:r w:rsidRPr="006B0F7F">
              <w:rPr>
                <w:rFonts w:ascii="David" w:hAnsi="David" w:cs="David"/>
                <w:sz w:val="24"/>
                <w:szCs w:val="24"/>
                <w:rtl/>
              </w:rPr>
              <w:t xml:space="preserve">היום - </w:t>
            </w:r>
            <w:r w:rsidRPr="006B0F7F">
              <w:rPr>
                <w:rFonts w:ascii="David" w:hAnsi="David" w:cs="David"/>
                <w:sz w:val="24"/>
                <w:szCs w:val="24"/>
              </w:rPr>
              <w:t>2013</w:t>
            </w:r>
          </w:p>
        </w:tc>
        <w:tc>
          <w:tcPr>
            <w:tcW w:w="4165" w:type="dxa"/>
          </w:tcPr>
          <w:p w:rsidR="004D5A0D" w:rsidRPr="006B0F7F" w:rsidRDefault="004D5A0D" w:rsidP="004D5A0D">
            <w:pPr>
              <w:spacing w:after="12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6B0F7F">
              <w:rPr>
                <w:rFonts w:ascii="David" w:hAnsi="David" w:cs="David"/>
                <w:sz w:val="24"/>
                <w:szCs w:val="24"/>
                <w:rtl/>
              </w:rPr>
              <w:t>מרצה למתמטיקה ולהוראת מתמטיקה</w:t>
            </w:r>
          </w:p>
        </w:tc>
        <w:tc>
          <w:tcPr>
            <w:tcW w:w="2772" w:type="dxa"/>
          </w:tcPr>
          <w:p w:rsidR="004D5A0D" w:rsidRPr="006B0F7F" w:rsidRDefault="004D5A0D" w:rsidP="004D5A0D">
            <w:pPr>
              <w:spacing w:after="12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6B0F7F">
              <w:rPr>
                <w:rFonts w:ascii="David" w:hAnsi="David" w:cs="David"/>
                <w:sz w:val="24"/>
                <w:szCs w:val="24"/>
                <w:rtl/>
              </w:rPr>
              <w:t>מכללת סמינר הקיבוצים</w:t>
            </w:r>
          </w:p>
        </w:tc>
      </w:tr>
      <w:tr w:rsidR="004D5A0D" w:rsidRPr="006B0F7F" w:rsidTr="00D46C09">
        <w:trPr>
          <w:jc w:val="center"/>
        </w:trPr>
        <w:tc>
          <w:tcPr>
            <w:tcW w:w="1359" w:type="dxa"/>
          </w:tcPr>
          <w:p w:rsidR="004D5A0D" w:rsidRPr="006B0F7F" w:rsidRDefault="004D5A0D" w:rsidP="004D5A0D">
            <w:pPr>
              <w:spacing w:after="12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6B0F7F">
              <w:rPr>
                <w:rFonts w:ascii="David" w:hAnsi="David" w:cs="David"/>
                <w:sz w:val="24"/>
                <w:szCs w:val="24"/>
                <w:rtl/>
              </w:rPr>
              <w:t>היום - 2016</w:t>
            </w:r>
          </w:p>
        </w:tc>
        <w:tc>
          <w:tcPr>
            <w:tcW w:w="4165" w:type="dxa"/>
          </w:tcPr>
          <w:p w:rsidR="004D5A0D" w:rsidRPr="006B0F7F" w:rsidRDefault="004D5A0D" w:rsidP="004D5A0D">
            <w:pPr>
              <w:spacing w:after="12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6B0F7F">
              <w:rPr>
                <w:rFonts w:ascii="David" w:hAnsi="David" w:cs="David"/>
                <w:sz w:val="24"/>
                <w:szCs w:val="24"/>
                <w:rtl/>
              </w:rPr>
              <w:t>ראש המסלול להכשרת מורים למתמטיקה</w:t>
            </w:r>
          </w:p>
        </w:tc>
        <w:tc>
          <w:tcPr>
            <w:tcW w:w="2772" w:type="dxa"/>
          </w:tcPr>
          <w:p w:rsidR="004D5A0D" w:rsidRPr="006B0F7F" w:rsidRDefault="004D5A0D" w:rsidP="004D5A0D">
            <w:pPr>
              <w:spacing w:after="12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6B0F7F">
              <w:rPr>
                <w:rFonts w:ascii="David" w:hAnsi="David" w:cs="David"/>
                <w:sz w:val="24"/>
                <w:szCs w:val="24"/>
                <w:rtl/>
              </w:rPr>
              <w:t>אוניברסיטת בר אילן</w:t>
            </w:r>
          </w:p>
        </w:tc>
      </w:tr>
    </w:tbl>
    <w:p w:rsidR="002A1529" w:rsidRPr="006B0F7F" w:rsidRDefault="002A1529" w:rsidP="002A1529">
      <w:pPr>
        <w:pStyle w:val="a3"/>
        <w:ind w:left="-123"/>
        <w:rPr>
          <w:rFonts w:cs="David"/>
          <w:sz w:val="24"/>
          <w:szCs w:val="24"/>
          <w:rtl/>
        </w:rPr>
      </w:pPr>
    </w:p>
    <w:p w:rsidR="00D46C09" w:rsidRPr="006B0F7F" w:rsidRDefault="00D46C09" w:rsidP="00D46C09">
      <w:pPr>
        <w:rPr>
          <w:rFonts w:ascii="David" w:hAnsi="David" w:cs="David"/>
          <w:b/>
          <w:bCs/>
          <w:sz w:val="24"/>
          <w:szCs w:val="24"/>
          <w:rtl/>
        </w:rPr>
      </w:pPr>
      <w:r w:rsidRPr="006B0F7F">
        <w:rPr>
          <w:rFonts w:ascii="David" w:hAnsi="David" w:cs="David"/>
          <w:b/>
          <w:bCs/>
          <w:sz w:val="24"/>
          <w:szCs w:val="24"/>
          <w:rtl/>
        </w:rPr>
        <w:t>תפקידים נוספים:</w:t>
      </w:r>
    </w:p>
    <w:tbl>
      <w:tblPr>
        <w:tblStyle w:val="a4"/>
        <w:bidiVisual/>
        <w:tblW w:w="8352" w:type="dxa"/>
        <w:tblLook w:val="04A0" w:firstRow="1" w:lastRow="0" w:firstColumn="1" w:lastColumn="0" w:noHBand="0" w:noVBand="1"/>
      </w:tblPr>
      <w:tblGrid>
        <w:gridCol w:w="1409"/>
        <w:gridCol w:w="2739"/>
        <w:gridCol w:w="4204"/>
      </w:tblGrid>
      <w:tr w:rsidR="00D46C09" w:rsidRPr="006B0F7F" w:rsidTr="00D46C09">
        <w:tc>
          <w:tcPr>
            <w:tcW w:w="1409" w:type="dxa"/>
          </w:tcPr>
          <w:p w:rsidR="00D46C09" w:rsidRPr="006B0F7F" w:rsidRDefault="00D46C09" w:rsidP="00893A48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B0F7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שנים</w:t>
            </w:r>
          </w:p>
        </w:tc>
        <w:tc>
          <w:tcPr>
            <w:tcW w:w="2739" w:type="dxa"/>
          </w:tcPr>
          <w:p w:rsidR="00D46C09" w:rsidRPr="006B0F7F" w:rsidRDefault="00D46C09" w:rsidP="00893A48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B0F7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מקום</w:t>
            </w:r>
          </w:p>
        </w:tc>
        <w:tc>
          <w:tcPr>
            <w:tcW w:w="4204" w:type="dxa"/>
          </w:tcPr>
          <w:p w:rsidR="00D46C09" w:rsidRPr="006B0F7F" w:rsidRDefault="00D46C09" w:rsidP="00893A48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B0F7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תפקיד</w:t>
            </w:r>
          </w:p>
        </w:tc>
      </w:tr>
      <w:tr w:rsidR="00D46C09" w:rsidRPr="006B0F7F" w:rsidTr="00D46C09">
        <w:tc>
          <w:tcPr>
            <w:tcW w:w="1409" w:type="dxa"/>
          </w:tcPr>
          <w:p w:rsidR="00D46C09" w:rsidRPr="006B0F7F" w:rsidRDefault="00D46C09" w:rsidP="00893A48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6B0F7F">
              <w:rPr>
                <w:rFonts w:ascii="David" w:hAnsi="David" w:cs="David"/>
                <w:sz w:val="24"/>
                <w:szCs w:val="24"/>
                <w:rtl/>
              </w:rPr>
              <w:t>2001-2004</w:t>
            </w:r>
          </w:p>
        </w:tc>
        <w:tc>
          <w:tcPr>
            <w:tcW w:w="2739" w:type="dxa"/>
          </w:tcPr>
          <w:p w:rsidR="00D46C09" w:rsidRPr="006B0F7F" w:rsidRDefault="00D46C09" w:rsidP="006B0F7F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6B0F7F">
              <w:rPr>
                <w:rFonts w:ascii="David" w:hAnsi="David" w:cs="David"/>
                <w:sz w:val="24"/>
                <w:szCs w:val="24"/>
                <w:rtl/>
              </w:rPr>
              <w:t>עיריית אריאל</w:t>
            </w:r>
          </w:p>
        </w:tc>
        <w:tc>
          <w:tcPr>
            <w:tcW w:w="4204" w:type="dxa"/>
          </w:tcPr>
          <w:p w:rsidR="00D46C09" w:rsidRPr="006B0F7F" w:rsidRDefault="00D46C09" w:rsidP="00893A48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6B0F7F">
              <w:rPr>
                <w:rFonts w:ascii="David" w:hAnsi="David" w:cs="David"/>
                <w:sz w:val="24"/>
                <w:szCs w:val="24"/>
                <w:rtl/>
              </w:rPr>
              <w:t>רכזת מתמטיקה עירונית</w:t>
            </w:r>
          </w:p>
        </w:tc>
      </w:tr>
      <w:tr w:rsidR="00D46C09" w:rsidRPr="006B0F7F" w:rsidTr="00D46C09">
        <w:tc>
          <w:tcPr>
            <w:tcW w:w="1409" w:type="dxa"/>
          </w:tcPr>
          <w:p w:rsidR="00D46C09" w:rsidRPr="006B0F7F" w:rsidRDefault="00D46C09" w:rsidP="00893A48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6B0F7F">
              <w:rPr>
                <w:rFonts w:ascii="David" w:hAnsi="David" w:cs="David"/>
                <w:sz w:val="24"/>
                <w:szCs w:val="24"/>
                <w:rtl/>
              </w:rPr>
              <w:t>2004-2009</w:t>
            </w:r>
          </w:p>
        </w:tc>
        <w:tc>
          <w:tcPr>
            <w:tcW w:w="2739" w:type="dxa"/>
          </w:tcPr>
          <w:p w:rsidR="00D46C09" w:rsidRPr="006B0F7F" w:rsidRDefault="00D46C09" w:rsidP="006B0F7F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6B0F7F">
              <w:rPr>
                <w:rFonts w:ascii="David" w:hAnsi="David" w:cs="David"/>
                <w:sz w:val="24"/>
                <w:szCs w:val="24"/>
                <w:rtl/>
              </w:rPr>
              <w:t>בי"ס "מקיף אריאל"</w:t>
            </w:r>
            <w:r w:rsidRPr="006B0F7F">
              <w:rPr>
                <w:rFonts w:ascii="David" w:hAnsi="David" w:cs="David" w:hint="cs"/>
                <w:sz w:val="24"/>
                <w:szCs w:val="24"/>
                <w:rtl/>
              </w:rPr>
              <w:t xml:space="preserve">, </w:t>
            </w:r>
            <w:r w:rsidRPr="006B0F7F">
              <w:rPr>
                <w:rFonts w:ascii="David" w:hAnsi="David" w:cs="David"/>
                <w:sz w:val="24"/>
                <w:szCs w:val="24"/>
                <w:rtl/>
              </w:rPr>
              <w:t>אריאל</w:t>
            </w:r>
          </w:p>
        </w:tc>
        <w:tc>
          <w:tcPr>
            <w:tcW w:w="4204" w:type="dxa"/>
          </w:tcPr>
          <w:p w:rsidR="00D46C09" w:rsidRPr="006B0F7F" w:rsidRDefault="00D46C09" w:rsidP="00893A48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6B0F7F">
              <w:rPr>
                <w:rFonts w:ascii="David" w:hAnsi="David" w:cs="David"/>
                <w:sz w:val="24"/>
                <w:szCs w:val="24"/>
                <w:rtl/>
              </w:rPr>
              <w:t>מנהלת בית ספר על יסודי 6 שנתי</w:t>
            </w:r>
          </w:p>
        </w:tc>
      </w:tr>
      <w:tr w:rsidR="00D46C09" w:rsidRPr="006B0F7F" w:rsidTr="00D46C09">
        <w:tc>
          <w:tcPr>
            <w:tcW w:w="1409" w:type="dxa"/>
          </w:tcPr>
          <w:p w:rsidR="00D46C09" w:rsidRPr="006B0F7F" w:rsidRDefault="00D46C09" w:rsidP="00893A48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6B0F7F">
              <w:rPr>
                <w:rFonts w:ascii="David" w:hAnsi="David" w:cs="David"/>
                <w:sz w:val="24"/>
                <w:szCs w:val="24"/>
                <w:rtl/>
              </w:rPr>
              <w:t>2009-2010</w:t>
            </w:r>
          </w:p>
        </w:tc>
        <w:tc>
          <w:tcPr>
            <w:tcW w:w="2739" w:type="dxa"/>
          </w:tcPr>
          <w:p w:rsidR="00D46C09" w:rsidRPr="006B0F7F" w:rsidRDefault="00D46C09" w:rsidP="00893A48">
            <w:pPr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 w:rsidRPr="006B0F7F">
              <w:rPr>
                <w:rFonts w:ascii="David" w:hAnsi="David" w:cs="David"/>
                <w:sz w:val="24"/>
                <w:szCs w:val="24"/>
                <w:rtl/>
              </w:rPr>
              <w:t>משה"ח</w:t>
            </w:r>
            <w:proofErr w:type="spellEnd"/>
            <w:r w:rsidRPr="006B0F7F">
              <w:rPr>
                <w:rFonts w:ascii="David" w:hAnsi="David" w:cs="David"/>
                <w:sz w:val="24"/>
                <w:szCs w:val="24"/>
                <w:rtl/>
              </w:rPr>
              <w:t xml:space="preserve"> מחוז מרכז</w:t>
            </w:r>
          </w:p>
          <w:p w:rsidR="00D46C09" w:rsidRPr="006B0F7F" w:rsidRDefault="00D46C09" w:rsidP="00893A48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204" w:type="dxa"/>
          </w:tcPr>
          <w:p w:rsidR="00D46C09" w:rsidRPr="006B0F7F" w:rsidRDefault="00D46C09" w:rsidP="00893A48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6B0F7F">
              <w:rPr>
                <w:rFonts w:ascii="David" w:hAnsi="David" w:cs="David" w:hint="cs"/>
                <w:sz w:val="24"/>
                <w:szCs w:val="24"/>
                <w:rtl/>
              </w:rPr>
              <w:t>פיקוח על הוראת המתמטיקה</w:t>
            </w:r>
            <w:r w:rsidRPr="006B0F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B0F7F">
              <w:rPr>
                <w:rFonts w:ascii="David" w:hAnsi="David" w:cs="David" w:hint="cs"/>
                <w:sz w:val="24"/>
                <w:szCs w:val="24"/>
                <w:rtl/>
              </w:rPr>
              <w:t>:</w:t>
            </w:r>
          </w:p>
          <w:p w:rsidR="00D46C09" w:rsidRPr="006B0F7F" w:rsidRDefault="00D46C09" w:rsidP="00D46C09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6B0F7F">
              <w:rPr>
                <w:rFonts w:ascii="David" w:hAnsi="David" w:cs="David"/>
                <w:sz w:val="24"/>
                <w:szCs w:val="24"/>
                <w:rtl/>
              </w:rPr>
              <w:t xml:space="preserve">מדריכה </w:t>
            </w:r>
            <w:proofErr w:type="spellStart"/>
            <w:r w:rsidRPr="006B0F7F">
              <w:rPr>
                <w:rFonts w:ascii="David" w:hAnsi="David" w:cs="David"/>
                <w:sz w:val="24"/>
                <w:szCs w:val="24"/>
                <w:rtl/>
              </w:rPr>
              <w:t>איזורית</w:t>
            </w:r>
            <w:proofErr w:type="spellEnd"/>
            <w:r w:rsidRPr="006B0F7F">
              <w:rPr>
                <w:rFonts w:ascii="David" w:hAnsi="David" w:cs="David"/>
                <w:sz w:val="24"/>
                <w:szCs w:val="24"/>
                <w:rtl/>
              </w:rPr>
              <w:t xml:space="preserve"> למתמטיקה חט"ב</w:t>
            </w:r>
          </w:p>
        </w:tc>
      </w:tr>
      <w:tr w:rsidR="00D46C09" w:rsidRPr="006B0F7F" w:rsidTr="00D46C09">
        <w:tc>
          <w:tcPr>
            <w:tcW w:w="1409" w:type="dxa"/>
          </w:tcPr>
          <w:p w:rsidR="00D46C09" w:rsidRPr="006B0F7F" w:rsidRDefault="00D46C09" w:rsidP="00893A48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6B0F7F">
              <w:rPr>
                <w:rFonts w:ascii="David" w:hAnsi="David" w:cs="David"/>
                <w:sz w:val="24"/>
                <w:szCs w:val="24"/>
                <w:rtl/>
              </w:rPr>
              <w:t>2010-2015</w:t>
            </w:r>
          </w:p>
        </w:tc>
        <w:tc>
          <w:tcPr>
            <w:tcW w:w="2739" w:type="dxa"/>
          </w:tcPr>
          <w:p w:rsidR="00D46C09" w:rsidRPr="006B0F7F" w:rsidRDefault="00D46C09" w:rsidP="00893A48">
            <w:pPr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 w:rsidRPr="006B0F7F">
              <w:rPr>
                <w:rFonts w:ascii="David" w:hAnsi="David" w:cs="David"/>
                <w:sz w:val="24"/>
                <w:szCs w:val="24"/>
                <w:rtl/>
              </w:rPr>
              <w:t>משה"ח</w:t>
            </w:r>
            <w:proofErr w:type="spellEnd"/>
            <w:r w:rsidRPr="006B0F7F">
              <w:rPr>
                <w:rFonts w:ascii="David" w:hAnsi="David" w:cs="David"/>
                <w:sz w:val="24"/>
                <w:szCs w:val="24"/>
                <w:rtl/>
              </w:rPr>
              <w:t xml:space="preserve"> מחוז מרכז</w:t>
            </w:r>
          </w:p>
        </w:tc>
        <w:tc>
          <w:tcPr>
            <w:tcW w:w="4204" w:type="dxa"/>
          </w:tcPr>
          <w:p w:rsidR="00D46C09" w:rsidRPr="006B0F7F" w:rsidRDefault="00D46C09" w:rsidP="00893A48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6B0F7F">
              <w:rPr>
                <w:rFonts w:ascii="David" w:hAnsi="David" w:cs="David" w:hint="cs"/>
                <w:sz w:val="24"/>
                <w:szCs w:val="24"/>
                <w:rtl/>
              </w:rPr>
              <w:t>פיקוח על הוראת המתמטיקה</w:t>
            </w:r>
            <w:r w:rsidRPr="006B0F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B0F7F">
              <w:rPr>
                <w:rFonts w:ascii="David" w:hAnsi="David" w:cs="David" w:hint="cs"/>
                <w:sz w:val="24"/>
                <w:szCs w:val="24"/>
                <w:rtl/>
              </w:rPr>
              <w:t>:</w:t>
            </w:r>
          </w:p>
          <w:p w:rsidR="00D46C09" w:rsidRPr="006B0F7F" w:rsidRDefault="00D46C09" w:rsidP="00893A48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6B0F7F">
              <w:rPr>
                <w:rFonts w:ascii="David" w:hAnsi="David" w:cs="David"/>
                <w:sz w:val="24"/>
                <w:szCs w:val="24"/>
                <w:rtl/>
              </w:rPr>
              <w:t>מדריכה מחוזית למתמטיקה חט"ב מחוז מרכז</w:t>
            </w:r>
          </w:p>
        </w:tc>
      </w:tr>
    </w:tbl>
    <w:p w:rsidR="00D46C09" w:rsidRPr="006B0F7F" w:rsidRDefault="00D46C09" w:rsidP="00D46C09">
      <w:pPr>
        <w:rPr>
          <w:sz w:val="24"/>
          <w:szCs w:val="24"/>
          <w:rtl/>
        </w:rPr>
      </w:pPr>
    </w:p>
    <w:p w:rsidR="00D46C09" w:rsidRPr="006B0F7F" w:rsidRDefault="002A1529" w:rsidP="00D46C09">
      <w:pPr>
        <w:pStyle w:val="a3"/>
        <w:ind w:left="-123"/>
        <w:rPr>
          <w:rFonts w:cs="David"/>
          <w:sz w:val="24"/>
          <w:szCs w:val="24"/>
          <w:rtl/>
        </w:rPr>
      </w:pPr>
      <w:r w:rsidRPr="006B0F7F">
        <w:rPr>
          <w:rFonts w:cs="David" w:hint="cs"/>
          <w:b/>
          <w:bCs/>
          <w:sz w:val="24"/>
          <w:szCs w:val="24"/>
          <w:rtl/>
        </w:rPr>
        <w:t>פרסומים אקדמיים עיקריים:</w:t>
      </w:r>
      <w:r w:rsidR="000E4015" w:rsidRPr="006B0F7F">
        <w:rPr>
          <w:rFonts w:cs="David" w:hint="cs"/>
          <w:b/>
          <w:bCs/>
          <w:sz w:val="24"/>
          <w:szCs w:val="24"/>
          <w:rtl/>
        </w:rPr>
        <w:t xml:space="preserve"> </w:t>
      </w:r>
    </w:p>
    <w:p w:rsidR="00D46C09" w:rsidRPr="006B0F7F" w:rsidRDefault="00D46C09" w:rsidP="00D46C09">
      <w:pPr>
        <w:pStyle w:val="a3"/>
        <w:ind w:left="0"/>
        <w:rPr>
          <w:rFonts w:asciiTheme="minorBidi" w:hAnsiTheme="minorBidi"/>
          <w:sz w:val="24"/>
          <w:szCs w:val="24"/>
          <w:rtl/>
        </w:rPr>
      </w:pPr>
      <w:bookmarkStart w:id="1" w:name="_Hlk510770634"/>
      <w:proofErr w:type="spellStart"/>
      <w:r w:rsidRPr="006B0F7F">
        <w:rPr>
          <w:rFonts w:asciiTheme="minorBidi" w:hAnsiTheme="minorBidi"/>
          <w:sz w:val="24"/>
          <w:szCs w:val="24"/>
          <w:rtl/>
        </w:rPr>
        <w:t>שרייבר</w:t>
      </w:r>
      <w:proofErr w:type="spellEnd"/>
      <w:r w:rsidRPr="006B0F7F">
        <w:rPr>
          <w:rFonts w:asciiTheme="minorBidi" w:hAnsiTheme="minorBidi"/>
          <w:sz w:val="24"/>
          <w:szCs w:val="24"/>
          <w:rtl/>
        </w:rPr>
        <w:t xml:space="preserve">, א. וצמיר, פ. (2012). דרכי התייחסות שונות לטעויות תוך כדי הוראת אי שוויונות. </w:t>
      </w:r>
      <w:proofErr w:type="spellStart"/>
      <w:r w:rsidRPr="006B0F7F">
        <w:rPr>
          <w:rFonts w:asciiTheme="minorBidi" w:hAnsiTheme="minorBidi"/>
          <w:sz w:val="24"/>
          <w:szCs w:val="24"/>
          <w:rtl/>
        </w:rPr>
        <w:t>על"ה</w:t>
      </w:r>
      <w:proofErr w:type="spellEnd"/>
      <w:r w:rsidRPr="006B0F7F">
        <w:rPr>
          <w:rFonts w:asciiTheme="minorBidi" w:hAnsiTheme="minorBidi"/>
          <w:sz w:val="24"/>
          <w:szCs w:val="24"/>
          <w:rtl/>
        </w:rPr>
        <w:t xml:space="preserve"> 46, 22-29.  </w:t>
      </w:r>
    </w:p>
    <w:p w:rsidR="00D46C09" w:rsidRPr="006B0F7F" w:rsidRDefault="00D46C09" w:rsidP="00D46C09">
      <w:pPr>
        <w:pStyle w:val="a3"/>
        <w:ind w:left="0"/>
        <w:rPr>
          <w:rFonts w:asciiTheme="minorBidi" w:hAnsiTheme="minorBidi"/>
          <w:sz w:val="24"/>
          <w:szCs w:val="24"/>
          <w:rtl/>
        </w:rPr>
      </w:pPr>
    </w:p>
    <w:p w:rsidR="00D46C09" w:rsidRPr="006B0F7F" w:rsidRDefault="00D46C09" w:rsidP="00D46C09">
      <w:pPr>
        <w:pStyle w:val="a3"/>
        <w:ind w:left="0"/>
        <w:rPr>
          <w:rFonts w:asciiTheme="minorBidi" w:hAnsiTheme="minorBidi"/>
          <w:sz w:val="24"/>
          <w:szCs w:val="24"/>
          <w:rtl/>
        </w:rPr>
      </w:pPr>
      <w:proofErr w:type="spellStart"/>
      <w:r w:rsidRPr="006B0F7F">
        <w:rPr>
          <w:rFonts w:asciiTheme="minorBidi" w:hAnsiTheme="minorBidi"/>
          <w:sz w:val="24"/>
          <w:szCs w:val="24"/>
          <w:rtl/>
        </w:rPr>
        <w:t>שרייבר</w:t>
      </w:r>
      <w:proofErr w:type="spellEnd"/>
      <w:r w:rsidRPr="006B0F7F">
        <w:rPr>
          <w:rFonts w:asciiTheme="minorBidi" w:hAnsiTheme="minorBidi"/>
          <w:sz w:val="24"/>
          <w:szCs w:val="24"/>
          <w:rtl/>
        </w:rPr>
        <w:t xml:space="preserve">, א. (2017). מתמטיקה בגן ילדים- ידע ילדי גן במטלות העוסקות בדגמים שונים. מספר חזק 2000 </w:t>
      </w:r>
      <w:proofErr w:type="spellStart"/>
      <w:r w:rsidRPr="006B0F7F">
        <w:rPr>
          <w:rFonts w:asciiTheme="minorBidi" w:hAnsiTheme="minorBidi"/>
          <w:sz w:val="24"/>
          <w:szCs w:val="24"/>
          <w:rtl/>
        </w:rPr>
        <w:t>גליון</w:t>
      </w:r>
      <w:proofErr w:type="spellEnd"/>
      <w:r w:rsidRPr="006B0F7F">
        <w:rPr>
          <w:rFonts w:asciiTheme="minorBidi" w:hAnsiTheme="minorBidi"/>
          <w:sz w:val="24"/>
          <w:szCs w:val="24"/>
          <w:rtl/>
        </w:rPr>
        <w:t xml:space="preserve"> 28, 4-13.</w:t>
      </w:r>
    </w:p>
    <w:p w:rsidR="00D46C09" w:rsidRPr="006B0F7F" w:rsidRDefault="00D46C09" w:rsidP="00D46C09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  <w:proofErr w:type="spellStart"/>
      <w:r w:rsidRPr="006B0F7F">
        <w:rPr>
          <w:rFonts w:asciiTheme="minorBidi" w:hAnsiTheme="minorBidi"/>
          <w:sz w:val="24"/>
          <w:szCs w:val="24"/>
          <w:rtl/>
        </w:rPr>
        <w:t>שרייבר</w:t>
      </w:r>
      <w:proofErr w:type="spellEnd"/>
      <w:r w:rsidRPr="006B0F7F">
        <w:rPr>
          <w:rFonts w:asciiTheme="minorBidi" w:hAnsiTheme="minorBidi" w:hint="cs"/>
          <w:sz w:val="24"/>
          <w:szCs w:val="24"/>
          <w:rtl/>
        </w:rPr>
        <w:t xml:space="preserve">, א., ופילות ר. (2018). </w:t>
      </w:r>
      <w:r w:rsidRPr="006B0F7F">
        <w:rPr>
          <w:rFonts w:asciiTheme="minorBidi" w:hAnsiTheme="minorBidi"/>
          <w:sz w:val="24"/>
          <w:szCs w:val="24"/>
          <w:rtl/>
        </w:rPr>
        <w:t>כפל וחילוק במספרים טבעיים: ידע וחוללות עצמית של מורים  המלמדים מתמטיקה  בכיתות חינוך מיוחד</w:t>
      </w:r>
      <w:r w:rsidR="006B0F7F" w:rsidRPr="006B0F7F">
        <w:rPr>
          <w:rFonts w:asciiTheme="minorBidi" w:hAnsiTheme="minorBidi" w:hint="cs"/>
          <w:sz w:val="24"/>
          <w:szCs w:val="24"/>
          <w:rtl/>
        </w:rPr>
        <w:t xml:space="preserve">. כנס ירושלים השביעי לחינוך מתמטי. </w:t>
      </w:r>
      <w:r w:rsidR="006B0F7F" w:rsidRPr="006B0F7F">
        <w:rPr>
          <w:rFonts w:asciiTheme="minorBidi" w:hAnsiTheme="minorBidi"/>
          <w:sz w:val="24"/>
          <w:szCs w:val="24"/>
        </w:rPr>
        <w:t>JCRME7</w:t>
      </w:r>
      <w:r w:rsidRPr="006B0F7F">
        <w:rPr>
          <w:rFonts w:asciiTheme="minorBidi" w:hAnsiTheme="minorBidi"/>
          <w:sz w:val="24"/>
          <w:szCs w:val="24"/>
          <w:rtl/>
        </w:rPr>
        <w:t xml:space="preserve"> </w:t>
      </w:r>
    </w:p>
    <w:p w:rsidR="00D46C09" w:rsidRPr="006B0F7F" w:rsidRDefault="00D46C09" w:rsidP="00D46C09">
      <w:pPr>
        <w:pStyle w:val="a3"/>
        <w:ind w:left="0"/>
        <w:rPr>
          <w:rFonts w:asciiTheme="minorBidi" w:hAnsiTheme="minorBidi" w:hint="cs"/>
          <w:sz w:val="24"/>
          <w:szCs w:val="24"/>
          <w:rtl/>
        </w:rPr>
      </w:pPr>
    </w:p>
    <w:bookmarkEnd w:id="1"/>
    <w:p w:rsidR="00D46C09" w:rsidRPr="006B0F7F" w:rsidRDefault="00D46C09" w:rsidP="00D46C09">
      <w:pPr>
        <w:pStyle w:val="a3"/>
        <w:jc w:val="right"/>
        <w:rPr>
          <w:rFonts w:asciiTheme="minorBidi" w:hAnsiTheme="minorBidi"/>
          <w:sz w:val="24"/>
          <w:szCs w:val="24"/>
        </w:rPr>
      </w:pPr>
      <w:r w:rsidRPr="006B0F7F">
        <w:rPr>
          <w:rFonts w:asciiTheme="minorBidi" w:hAnsiTheme="minorBidi"/>
          <w:sz w:val="24"/>
          <w:szCs w:val="24"/>
        </w:rPr>
        <w:t xml:space="preserve">Schreiber, I., &amp; </w:t>
      </w:r>
      <w:proofErr w:type="spellStart"/>
      <w:r w:rsidRPr="006B0F7F">
        <w:rPr>
          <w:rFonts w:asciiTheme="minorBidi" w:hAnsiTheme="minorBidi"/>
          <w:sz w:val="24"/>
          <w:szCs w:val="24"/>
        </w:rPr>
        <w:t>Tsamir</w:t>
      </w:r>
      <w:proofErr w:type="spellEnd"/>
      <w:r w:rsidRPr="006B0F7F">
        <w:rPr>
          <w:rFonts w:asciiTheme="minorBidi" w:hAnsiTheme="minorBidi"/>
          <w:sz w:val="24"/>
          <w:szCs w:val="24"/>
        </w:rPr>
        <w:t>, P. (2012). Different Approaches to Errors in Classroom Discussions: The Case of Algebraic Inequalities</w:t>
      </w:r>
      <w:r w:rsidRPr="006B0F7F">
        <w:rPr>
          <w:rFonts w:asciiTheme="minorBidi" w:hAnsiTheme="minorBidi"/>
          <w:i/>
          <w:iCs/>
          <w:sz w:val="24"/>
          <w:szCs w:val="24"/>
        </w:rPr>
        <w:t>. Investigations in mathematic learning, the research council on mathematics learning, Fall Edition 2012, v5, n1</w:t>
      </w:r>
      <w:r w:rsidRPr="006B0F7F">
        <w:rPr>
          <w:rFonts w:asciiTheme="minorBidi" w:hAnsiTheme="minorBidi"/>
          <w:sz w:val="24"/>
          <w:szCs w:val="24"/>
        </w:rPr>
        <w:t xml:space="preserve">, 1-20. </w:t>
      </w:r>
    </w:p>
    <w:p w:rsidR="00D46C09" w:rsidRPr="006B0F7F" w:rsidRDefault="00D46C09" w:rsidP="006B0F7F">
      <w:pPr>
        <w:jc w:val="right"/>
        <w:rPr>
          <w:rFonts w:asciiTheme="minorBidi" w:hAnsiTheme="minorBidi"/>
          <w:sz w:val="24"/>
          <w:szCs w:val="24"/>
          <w:rtl/>
        </w:rPr>
      </w:pPr>
      <w:r w:rsidRPr="006B0F7F">
        <w:rPr>
          <w:rFonts w:asciiTheme="minorBidi" w:hAnsiTheme="minorBidi"/>
          <w:sz w:val="24"/>
          <w:szCs w:val="24"/>
        </w:rPr>
        <w:t>Schreiber, I. (2018). Pedagogical Knowledge</w:t>
      </w:r>
      <w:r w:rsidRPr="006B0F7F">
        <w:rPr>
          <w:rFonts w:asciiTheme="minorBidi" w:hAnsiTheme="minorBidi"/>
          <w:sz w:val="24"/>
          <w:szCs w:val="24"/>
        </w:rPr>
        <w:t xml:space="preserve"> of </w:t>
      </w:r>
      <w:r w:rsidRPr="006B0F7F">
        <w:rPr>
          <w:rFonts w:asciiTheme="minorBidi" w:hAnsiTheme="minorBidi"/>
          <w:sz w:val="24"/>
          <w:szCs w:val="24"/>
        </w:rPr>
        <w:t xml:space="preserve">Content and </w:t>
      </w:r>
      <w:r w:rsidRPr="006B0F7F">
        <w:rPr>
          <w:rFonts w:asciiTheme="minorBidi" w:hAnsiTheme="minorBidi"/>
          <w:sz w:val="24"/>
          <w:szCs w:val="24"/>
        </w:rPr>
        <w:t xml:space="preserve">students related to patterns: kindergarten teachers' knowledge and self-efficacy, submitted to </w:t>
      </w:r>
      <w:r w:rsidRPr="006B0F7F">
        <w:rPr>
          <w:rFonts w:ascii="Arial" w:hAnsi="Arial" w:cs="Arial"/>
          <w:color w:val="222222"/>
          <w:sz w:val="24"/>
          <w:szCs w:val="24"/>
          <w:shd w:val="clear" w:color="auto" w:fill="FFFFFF"/>
        </w:rPr>
        <w:t>International Journal of Science and Mathematics Education</w:t>
      </w:r>
    </w:p>
    <w:sectPr w:rsidR="00D46C09" w:rsidRPr="006B0F7F" w:rsidSect="0073421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33192"/>
    <w:multiLevelType w:val="hybridMultilevel"/>
    <w:tmpl w:val="CB54D1BA"/>
    <w:lvl w:ilvl="0" w:tplc="5EF8B2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B0883"/>
    <w:multiLevelType w:val="hybridMultilevel"/>
    <w:tmpl w:val="8938D24A"/>
    <w:lvl w:ilvl="0" w:tplc="E04E9CC4">
      <w:start w:val="1"/>
      <w:numFmt w:val="decimal"/>
      <w:lvlText w:val="%1."/>
      <w:lvlJc w:val="left"/>
      <w:pPr>
        <w:ind w:left="-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16B"/>
    <w:rsid w:val="000E2A06"/>
    <w:rsid w:val="000E4015"/>
    <w:rsid w:val="00120EAE"/>
    <w:rsid w:val="002A1529"/>
    <w:rsid w:val="0041616B"/>
    <w:rsid w:val="00490F06"/>
    <w:rsid w:val="004D5A0D"/>
    <w:rsid w:val="0056230D"/>
    <w:rsid w:val="006B0F7F"/>
    <w:rsid w:val="0073421D"/>
    <w:rsid w:val="007761AE"/>
    <w:rsid w:val="008B2573"/>
    <w:rsid w:val="00A867F8"/>
    <w:rsid w:val="00B97D84"/>
    <w:rsid w:val="00D37D40"/>
    <w:rsid w:val="00D46C09"/>
    <w:rsid w:val="00E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08DF8"/>
  <w15:docId w15:val="{B0A767F1-D1A2-4155-8D43-53DD423E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7D8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529"/>
    <w:pPr>
      <w:ind w:left="720"/>
      <w:contextualSpacing/>
    </w:pPr>
  </w:style>
  <w:style w:type="character" w:customStyle="1" w:styleId="apple-converted-space">
    <w:name w:val="apple-converted-space"/>
    <w:basedOn w:val="a0"/>
    <w:rsid w:val="00EE311A"/>
  </w:style>
  <w:style w:type="character" w:styleId="Hyperlink">
    <w:name w:val="Hyperlink"/>
    <w:basedOn w:val="a0"/>
    <w:uiPriority w:val="99"/>
    <w:semiHidden/>
    <w:unhideWhenUsed/>
    <w:rsid w:val="00EE311A"/>
    <w:rPr>
      <w:color w:val="0000FF"/>
      <w:u w:val="single"/>
    </w:rPr>
  </w:style>
  <w:style w:type="table" w:styleId="a4">
    <w:name w:val="Table Grid"/>
    <w:basedOn w:val="a1"/>
    <w:uiPriority w:val="59"/>
    <w:rsid w:val="00A8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6B0F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reii2@biu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Hagar</dc:creator>
  <cp:lastModifiedBy>איריס</cp:lastModifiedBy>
  <cp:revision>3</cp:revision>
  <dcterms:created xsi:type="dcterms:W3CDTF">2018-12-12T08:35:00Z</dcterms:created>
  <dcterms:modified xsi:type="dcterms:W3CDTF">2018-12-12T08:54:00Z</dcterms:modified>
</cp:coreProperties>
</file>