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80" w:rsidRDefault="00EC3880" w:rsidP="00EC3880">
      <w:pPr>
        <w:spacing w:line="360" w:lineRule="auto"/>
        <w:rPr>
          <w:rFonts w:cs="David"/>
          <w:sz w:val="24"/>
          <w:szCs w:val="24"/>
          <w:rtl/>
        </w:rPr>
      </w:pPr>
      <w:bookmarkStart w:id="0" w:name="_GoBack"/>
    </w:p>
    <w:p w:rsidR="00EC3880" w:rsidRDefault="00EC3880" w:rsidP="00EC3880">
      <w:pPr>
        <w:spacing w:line="360" w:lineRule="auto"/>
        <w:rPr>
          <w:rFonts w:cs="David"/>
          <w:sz w:val="24"/>
          <w:szCs w:val="24"/>
          <w:rtl/>
        </w:rPr>
      </w:pPr>
      <w:r>
        <w:rPr>
          <w:rFonts w:cs="David" w:hint="cs"/>
          <w:sz w:val="24"/>
          <w:szCs w:val="24"/>
          <w:rtl/>
        </w:rPr>
        <w:t xml:space="preserve"> לזכר חברתינו דר אדריאנה פלדמן ז"ל. </w:t>
      </w:r>
    </w:p>
    <w:p w:rsidR="00EC3880" w:rsidRDefault="00EC3880" w:rsidP="00EC3880">
      <w:pPr>
        <w:spacing w:line="360" w:lineRule="auto"/>
        <w:rPr>
          <w:rFonts w:cs="David"/>
          <w:sz w:val="24"/>
          <w:szCs w:val="24"/>
          <w:rtl/>
        </w:rPr>
      </w:pPr>
    </w:p>
    <w:p w:rsidR="00EC3880" w:rsidRPr="00EC3880" w:rsidRDefault="00EC3880" w:rsidP="00EC3880">
      <w:pPr>
        <w:spacing w:line="360" w:lineRule="auto"/>
        <w:jc w:val="center"/>
        <w:rPr>
          <w:rFonts w:cs="David"/>
          <w:sz w:val="32"/>
          <w:szCs w:val="32"/>
          <w:rtl/>
        </w:rPr>
      </w:pPr>
      <w:r>
        <w:rPr>
          <w:rFonts w:cs="David" w:hint="cs"/>
          <w:sz w:val="32"/>
          <w:szCs w:val="32"/>
          <w:rtl/>
        </w:rPr>
        <w:t xml:space="preserve">ד"ר </w:t>
      </w:r>
      <w:r w:rsidRPr="00EC3880">
        <w:rPr>
          <w:rFonts w:cs="David" w:hint="cs"/>
          <w:sz w:val="32"/>
          <w:szCs w:val="32"/>
          <w:rtl/>
        </w:rPr>
        <w:t xml:space="preserve">אדריאנה פלדמן </w:t>
      </w:r>
      <w:r w:rsidRPr="00EC3880">
        <w:rPr>
          <w:rFonts w:cs="David"/>
          <w:sz w:val="32"/>
          <w:szCs w:val="32"/>
          <w:rtl/>
        </w:rPr>
        <w:t>–</w:t>
      </w:r>
      <w:r w:rsidRPr="00EC3880">
        <w:rPr>
          <w:rFonts w:cs="David" w:hint="cs"/>
          <w:sz w:val="32"/>
          <w:szCs w:val="32"/>
          <w:rtl/>
        </w:rPr>
        <w:t xml:space="preserve"> שילוב של אפקט וקוגניציה</w:t>
      </w:r>
    </w:p>
    <w:p w:rsidR="00EC3880" w:rsidRDefault="00EC3880" w:rsidP="00EC3880">
      <w:pPr>
        <w:spacing w:line="360" w:lineRule="auto"/>
        <w:rPr>
          <w:rFonts w:cs="David"/>
          <w:sz w:val="24"/>
          <w:szCs w:val="24"/>
          <w:rtl/>
        </w:rPr>
      </w:pPr>
    </w:p>
    <w:p w:rsidR="00853FCE" w:rsidRPr="00EC3880" w:rsidRDefault="004B71CA" w:rsidP="00EC3880">
      <w:pPr>
        <w:spacing w:line="360" w:lineRule="auto"/>
        <w:rPr>
          <w:rFonts w:cs="David"/>
          <w:sz w:val="24"/>
          <w:szCs w:val="24"/>
          <w:rtl/>
        </w:rPr>
      </w:pPr>
      <w:r w:rsidRPr="00EC3880">
        <w:rPr>
          <w:rFonts w:cs="David" w:hint="cs"/>
          <w:sz w:val="24"/>
          <w:szCs w:val="24"/>
          <w:rtl/>
        </w:rPr>
        <w:t xml:space="preserve">בלוויה של דר אדריאנה פלדמן </w:t>
      </w:r>
      <w:r w:rsidR="00EA0276" w:rsidRPr="00EC3880">
        <w:rPr>
          <w:rFonts w:cs="David" w:hint="cs"/>
          <w:sz w:val="24"/>
          <w:szCs w:val="24"/>
          <w:rtl/>
        </w:rPr>
        <w:t>כוסו השמים דווקא ב</w:t>
      </w:r>
      <w:r w:rsidRPr="00EC3880">
        <w:rPr>
          <w:rFonts w:cs="David" w:hint="cs"/>
          <w:sz w:val="24"/>
          <w:szCs w:val="24"/>
          <w:rtl/>
        </w:rPr>
        <w:t xml:space="preserve">ענני נוצה  וקשת צבעונית הגיחה לאיטה.....זו לא היתה קשת רגילה. זו היתה קשת הפוכה שהפיצה אור נוגה. </w:t>
      </w:r>
      <w:r w:rsidR="00877430" w:rsidRPr="00EC3880">
        <w:rPr>
          <w:rFonts w:cs="David" w:hint="cs"/>
          <w:sz w:val="24"/>
          <w:szCs w:val="24"/>
          <w:rtl/>
        </w:rPr>
        <w:t xml:space="preserve"> </w:t>
      </w:r>
      <w:r w:rsidRPr="00EC3880">
        <w:rPr>
          <w:rFonts w:cs="David" w:hint="cs"/>
          <w:sz w:val="24"/>
          <w:szCs w:val="24"/>
          <w:rtl/>
        </w:rPr>
        <w:t>לאברמית</w:t>
      </w:r>
      <w:r w:rsidR="00D73200" w:rsidRPr="00EC3880">
        <w:rPr>
          <w:rFonts w:cs="David" w:hint="cs"/>
          <w:sz w:val="24"/>
          <w:szCs w:val="24"/>
          <w:rtl/>
        </w:rPr>
        <w:t xml:space="preserve"> </w:t>
      </w:r>
      <w:r w:rsidRPr="00EC3880">
        <w:rPr>
          <w:rFonts w:cs="David" w:hint="cs"/>
          <w:sz w:val="24"/>
          <w:szCs w:val="24"/>
          <w:rtl/>
        </w:rPr>
        <w:t xml:space="preserve"> </w:t>
      </w:r>
      <w:r w:rsidR="000D465E" w:rsidRPr="00EC3880">
        <w:rPr>
          <w:rFonts w:cs="David" w:hint="cs"/>
          <w:sz w:val="24"/>
          <w:szCs w:val="24"/>
          <w:rtl/>
        </w:rPr>
        <w:t xml:space="preserve">בתה </w:t>
      </w:r>
      <w:r w:rsidRPr="00EC3880">
        <w:rPr>
          <w:rFonts w:cs="David" w:hint="cs"/>
          <w:sz w:val="24"/>
          <w:szCs w:val="24"/>
          <w:rtl/>
        </w:rPr>
        <w:t xml:space="preserve">הזכירה הקשת הזאת את אור ההתגלות השכינה האלוקית ביחזקאל: </w:t>
      </w:r>
      <w:r w:rsidR="00E70FB5" w:rsidRPr="00EC3880">
        <w:rPr>
          <w:rFonts w:cs="David"/>
          <w:sz w:val="24"/>
          <w:szCs w:val="24"/>
          <w:rtl/>
        </w:rPr>
        <w:t>"כמראה הקשת אשר יהיה בענן ביום הגשם, כן מראה הנוגה סביב, הוא מראה דמות כבוד ה'. ואראה, ואפול על פני, ואשמע קול מדבר..."</w:t>
      </w:r>
      <w:r w:rsidRPr="00EC3880">
        <w:rPr>
          <w:rFonts w:cs="David" w:hint="cs"/>
          <w:sz w:val="24"/>
          <w:szCs w:val="24"/>
          <w:rtl/>
        </w:rPr>
        <w:t xml:space="preserve">  </w:t>
      </w:r>
    </w:p>
    <w:p w:rsidR="006B1FF6" w:rsidRPr="00EC3880" w:rsidRDefault="0078653C" w:rsidP="00EC3880">
      <w:pPr>
        <w:spacing w:line="360" w:lineRule="auto"/>
        <w:rPr>
          <w:rFonts w:cs="David"/>
          <w:sz w:val="24"/>
          <w:szCs w:val="24"/>
          <w:rtl/>
        </w:rPr>
      </w:pPr>
      <w:r w:rsidRPr="00EC3880">
        <w:rPr>
          <w:rFonts w:cs="David" w:hint="cs"/>
          <w:sz w:val="24"/>
          <w:szCs w:val="24"/>
          <w:rtl/>
        </w:rPr>
        <w:t xml:space="preserve">אמא </w:t>
      </w:r>
      <w:r w:rsidR="00877430" w:rsidRPr="00EC3880">
        <w:rPr>
          <w:rFonts w:cs="David" w:hint="cs"/>
          <w:sz w:val="24"/>
          <w:szCs w:val="24"/>
          <w:rtl/>
        </w:rPr>
        <w:t xml:space="preserve">היתה </w:t>
      </w:r>
      <w:r w:rsidR="006B1FF6" w:rsidRPr="00EC3880">
        <w:rPr>
          <w:rFonts w:cs="David" w:hint="cs"/>
          <w:sz w:val="24"/>
          <w:szCs w:val="24"/>
          <w:rtl/>
        </w:rPr>
        <w:t>איש</w:t>
      </w:r>
      <w:r w:rsidR="000D465E" w:rsidRPr="00EC3880">
        <w:rPr>
          <w:rFonts w:cs="David" w:hint="cs"/>
          <w:sz w:val="24"/>
          <w:szCs w:val="24"/>
          <w:rtl/>
        </w:rPr>
        <w:t>ה של</w:t>
      </w:r>
      <w:r w:rsidR="006B1FF6" w:rsidRPr="00EC3880">
        <w:rPr>
          <w:rFonts w:cs="David" w:hint="cs"/>
          <w:sz w:val="24"/>
          <w:szCs w:val="24"/>
          <w:rtl/>
        </w:rPr>
        <w:t xml:space="preserve"> צבעים </w:t>
      </w:r>
      <w:r w:rsidR="00440E2A" w:rsidRPr="00EC3880">
        <w:rPr>
          <w:rFonts w:cs="David" w:hint="cs"/>
          <w:sz w:val="24"/>
          <w:szCs w:val="24"/>
          <w:rtl/>
        </w:rPr>
        <w:t>והדיבור היה המכחול</w:t>
      </w:r>
      <w:r w:rsidR="00853FCE" w:rsidRPr="00EC3880">
        <w:rPr>
          <w:rFonts w:cs="David" w:hint="cs"/>
          <w:sz w:val="24"/>
          <w:szCs w:val="24"/>
          <w:rtl/>
        </w:rPr>
        <w:t>, כך אברמית בי</w:t>
      </w:r>
      <w:r w:rsidR="00725FE0" w:rsidRPr="00EC3880">
        <w:rPr>
          <w:rFonts w:cs="David" w:hint="cs"/>
          <w:sz w:val="24"/>
          <w:szCs w:val="24"/>
          <w:rtl/>
        </w:rPr>
        <w:t>טא</w:t>
      </w:r>
      <w:r w:rsidR="00853FCE" w:rsidRPr="00EC3880">
        <w:rPr>
          <w:rFonts w:cs="David" w:hint="cs"/>
          <w:sz w:val="24"/>
          <w:szCs w:val="24"/>
          <w:rtl/>
        </w:rPr>
        <w:t>ה</w:t>
      </w:r>
      <w:r w:rsidR="00440E2A" w:rsidRPr="00EC3880">
        <w:rPr>
          <w:rFonts w:cs="David" w:hint="cs"/>
          <w:sz w:val="24"/>
          <w:szCs w:val="24"/>
          <w:rtl/>
        </w:rPr>
        <w:t xml:space="preserve">.  </w:t>
      </w:r>
      <w:r w:rsidR="006B1FF6" w:rsidRPr="00EC3880">
        <w:rPr>
          <w:rFonts w:cs="David" w:hint="cs"/>
          <w:sz w:val="24"/>
          <w:szCs w:val="24"/>
          <w:rtl/>
        </w:rPr>
        <w:t>ה</w:t>
      </w:r>
      <w:r w:rsidR="004B71CA" w:rsidRPr="00EC3880">
        <w:rPr>
          <w:rFonts w:cs="David" w:hint="cs"/>
          <w:sz w:val="24"/>
          <w:szCs w:val="24"/>
          <w:rtl/>
        </w:rPr>
        <w:t>מראה</w:t>
      </w:r>
      <w:r w:rsidR="006B1FF6" w:rsidRPr="00EC3880">
        <w:rPr>
          <w:rFonts w:cs="David" w:hint="cs"/>
          <w:sz w:val="24"/>
          <w:szCs w:val="24"/>
          <w:rtl/>
        </w:rPr>
        <w:t xml:space="preserve"> הרך</w:t>
      </w:r>
      <w:r w:rsidR="00440E2A" w:rsidRPr="00EC3880">
        <w:rPr>
          <w:rFonts w:cs="David" w:hint="cs"/>
          <w:sz w:val="24"/>
          <w:szCs w:val="24"/>
          <w:rtl/>
        </w:rPr>
        <w:t>, הבגדים, ההופעה וטון הדיבור,</w:t>
      </w:r>
      <w:r w:rsidR="00EA0276" w:rsidRPr="00EC3880">
        <w:rPr>
          <w:rFonts w:cs="David" w:hint="cs"/>
          <w:sz w:val="24"/>
          <w:szCs w:val="24"/>
          <w:rtl/>
        </w:rPr>
        <w:t xml:space="preserve"> </w:t>
      </w:r>
      <w:r w:rsidR="00681B3C" w:rsidRPr="00EC3880">
        <w:rPr>
          <w:rFonts w:cs="David" w:hint="cs"/>
          <w:sz w:val="24"/>
          <w:szCs w:val="24"/>
          <w:rtl/>
        </w:rPr>
        <w:t xml:space="preserve">( את בבואתה של אדריאנה אפשר לראות על אחותה התאומה תבדל"ח) </w:t>
      </w:r>
      <w:r w:rsidR="00877430" w:rsidRPr="00EC3880">
        <w:rPr>
          <w:rFonts w:cs="David" w:hint="cs"/>
          <w:sz w:val="24"/>
          <w:szCs w:val="24"/>
          <w:rtl/>
        </w:rPr>
        <w:t xml:space="preserve">התמזגו  </w:t>
      </w:r>
      <w:r w:rsidR="00853FCE" w:rsidRPr="00EC3880">
        <w:rPr>
          <w:rFonts w:cs="David" w:hint="cs"/>
          <w:sz w:val="24"/>
          <w:szCs w:val="24"/>
          <w:rtl/>
        </w:rPr>
        <w:t xml:space="preserve">באופן קוהרנטי עם </w:t>
      </w:r>
      <w:r w:rsidR="00440E2A" w:rsidRPr="00EC3880">
        <w:rPr>
          <w:rFonts w:cs="David" w:hint="cs"/>
          <w:sz w:val="24"/>
          <w:szCs w:val="24"/>
          <w:rtl/>
        </w:rPr>
        <w:t xml:space="preserve">תפיסת </w:t>
      </w:r>
      <w:r w:rsidR="00877430" w:rsidRPr="00EC3880">
        <w:rPr>
          <w:rFonts w:cs="David" w:hint="cs"/>
          <w:sz w:val="24"/>
          <w:szCs w:val="24"/>
          <w:rtl/>
        </w:rPr>
        <w:t xml:space="preserve">עולמה ואישיותה </w:t>
      </w:r>
      <w:r w:rsidRPr="00EC3880">
        <w:rPr>
          <w:rFonts w:cs="David" w:hint="cs"/>
          <w:sz w:val="24"/>
          <w:szCs w:val="24"/>
          <w:rtl/>
        </w:rPr>
        <w:t xml:space="preserve">שיש בהם </w:t>
      </w:r>
      <w:r w:rsidR="00877430" w:rsidRPr="00EC3880">
        <w:rPr>
          <w:rFonts w:cs="David" w:hint="cs"/>
          <w:sz w:val="24"/>
          <w:szCs w:val="24"/>
          <w:rtl/>
        </w:rPr>
        <w:t xml:space="preserve">שילוב </w:t>
      </w:r>
      <w:r w:rsidR="009B0954" w:rsidRPr="00EC3880">
        <w:rPr>
          <w:rFonts w:cs="David" w:hint="cs"/>
          <w:sz w:val="24"/>
          <w:szCs w:val="24"/>
          <w:rtl/>
        </w:rPr>
        <w:t xml:space="preserve">מאוזן </w:t>
      </w:r>
      <w:r w:rsidR="00877430" w:rsidRPr="00EC3880">
        <w:rPr>
          <w:rFonts w:cs="David" w:hint="cs"/>
          <w:sz w:val="24"/>
          <w:szCs w:val="24"/>
          <w:rtl/>
        </w:rPr>
        <w:t>של קוגניציה ואפקט</w:t>
      </w:r>
      <w:r w:rsidR="00681B3C" w:rsidRPr="00EC3880">
        <w:rPr>
          <w:rFonts w:cs="David" w:hint="cs"/>
          <w:sz w:val="24"/>
          <w:szCs w:val="24"/>
          <w:rtl/>
        </w:rPr>
        <w:t>.</w:t>
      </w:r>
    </w:p>
    <w:p w:rsidR="001D00FB" w:rsidRPr="00EC3880" w:rsidRDefault="00853FCE" w:rsidP="00EC3880">
      <w:pPr>
        <w:spacing w:before="100" w:beforeAutospacing="1" w:after="100" w:afterAutospacing="1" w:line="360" w:lineRule="auto"/>
        <w:rPr>
          <w:rFonts w:ascii="Arial" w:eastAsia="Times New Roman" w:hAnsi="Arial" w:cs="David"/>
          <w:sz w:val="24"/>
          <w:szCs w:val="24"/>
          <w:rtl/>
        </w:rPr>
      </w:pPr>
      <w:r w:rsidRPr="00EC3880">
        <w:rPr>
          <w:rFonts w:ascii="Arial" w:eastAsia="Times New Roman" w:hAnsi="Arial" w:cs="David" w:hint="cs"/>
          <w:sz w:val="24"/>
          <w:szCs w:val="24"/>
          <w:rtl/>
        </w:rPr>
        <w:t xml:space="preserve">בדיוק באותה שעה שהקשת הופיעה עמדה </w:t>
      </w:r>
      <w:r w:rsidR="0078653C" w:rsidRPr="00EC3880">
        <w:rPr>
          <w:rFonts w:ascii="Arial" w:eastAsia="Times New Roman" w:hAnsi="Arial" w:cs="David" w:hint="cs"/>
          <w:sz w:val="24"/>
          <w:szCs w:val="24"/>
          <w:rtl/>
        </w:rPr>
        <w:t>אברמית</w:t>
      </w:r>
      <w:r w:rsidR="00D73200" w:rsidRPr="00EC3880">
        <w:rPr>
          <w:rFonts w:ascii="Arial" w:eastAsia="Times New Roman" w:hAnsi="Arial" w:cs="David" w:hint="cs"/>
          <w:sz w:val="24"/>
          <w:szCs w:val="24"/>
          <w:rtl/>
        </w:rPr>
        <w:t>,</w:t>
      </w:r>
      <w:r w:rsidR="0078653C" w:rsidRPr="00EC3880">
        <w:rPr>
          <w:rFonts w:ascii="Arial" w:eastAsia="Times New Roman" w:hAnsi="Arial" w:cs="David" w:hint="cs"/>
          <w:sz w:val="24"/>
          <w:szCs w:val="24"/>
          <w:rtl/>
        </w:rPr>
        <w:t xml:space="preserve"> פסיכולוגית במקצועה</w:t>
      </w:r>
      <w:r w:rsidR="00D73200" w:rsidRPr="00EC3880">
        <w:rPr>
          <w:rFonts w:ascii="Arial" w:eastAsia="Times New Roman" w:hAnsi="Arial" w:cs="David" w:hint="cs"/>
          <w:sz w:val="24"/>
          <w:szCs w:val="24"/>
          <w:rtl/>
        </w:rPr>
        <w:t>,</w:t>
      </w:r>
      <w:r w:rsidR="0078653C" w:rsidRPr="00EC3880">
        <w:rPr>
          <w:rFonts w:ascii="Arial" w:eastAsia="Times New Roman" w:hAnsi="Arial" w:cs="David" w:hint="cs"/>
          <w:sz w:val="24"/>
          <w:szCs w:val="24"/>
          <w:rtl/>
        </w:rPr>
        <w:t xml:space="preserve"> </w:t>
      </w:r>
      <w:r w:rsidRPr="00EC3880">
        <w:rPr>
          <w:rFonts w:ascii="Arial" w:eastAsia="Times New Roman" w:hAnsi="Arial" w:cs="David" w:hint="cs"/>
          <w:sz w:val="24"/>
          <w:szCs w:val="24"/>
          <w:rtl/>
        </w:rPr>
        <w:t>מעל קברה הטרי של אמה והקריאה</w:t>
      </w:r>
      <w:r w:rsidR="00D73200" w:rsidRPr="00EC3880">
        <w:rPr>
          <w:rFonts w:ascii="Arial" w:eastAsia="Times New Roman" w:hAnsi="Arial" w:cs="David" w:hint="cs"/>
          <w:sz w:val="24"/>
          <w:szCs w:val="24"/>
          <w:rtl/>
        </w:rPr>
        <w:t xml:space="preserve"> משיריה של אדריאנה</w:t>
      </w:r>
      <w:r w:rsidR="001D00FB" w:rsidRPr="00EC3880">
        <w:rPr>
          <w:rFonts w:ascii="Arial" w:eastAsia="Times New Roman" w:hAnsi="Arial" w:cs="David" w:hint="cs"/>
          <w:sz w:val="24"/>
          <w:szCs w:val="24"/>
          <w:rtl/>
        </w:rPr>
        <w:t xml:space="preserve"> את </w:t>
      </w:r>
      <w:r w:rsidRPr="00EC3880">
        <w:rPr>
          <w:rFonts w:ascii="Arial" w:eastAsia="Times New Roman" w:hAnsi="Arial" w:cs="David" w:hint="cs"/>
          <w:sz w:val="24"/>
          <w:szCs w:val="24"/>
          <w:rtl/>
        </w:rPr>
        <w:t xml:space="preserve"> </w:t>
      </w:r>
      <w:r w:rsidR="001D00FB" w:rsidRPr="00EC3880">
        <w:rPr>
          <w:rFonts w:ascii="Arial" w:eastAsia="Times New Roman" w:hAnsi="Arial" w:cs="David" w:hint="cs"/>
          <w:sz w:val="24"/>
          <w:szCs w:val="24"/>
          <w:rtl/>
        </w:rPr>
        <w:t>ה</w:t>
      </w:r>
      <w:r w:rsidR="00D73200" w:rsidRPr="00EC3880">
        <w:rPr>
          <w:rFonts w:ascii="Arial" w:eastAsia="Times New Roman" w:hAnsi="Arial" w:cs="David" w:hint="cs"/>
          <w:sz w:val="24"/>
          <w:szCs w:val="24"/>
          <w:rtl/>
        </w:rPr>
        <w:t>שיר</w:t>
      </w:r>
      <w:r w:rsidRPr="00EC3880">
        <w:rPr>
          <w:rFonts w:ascii="Arial" w:eastAsia="Times New Roman" w:hAnsi="Arial" w:cs="David" w:hint="cs"/>
          <w:sz w:val="24"/>
          <w:szCs w:val="24"/>
          <w:rtl/>
        </w:rPr>
        <w:t xml:space="preserve">: </w:t>
      </w:r>
    </w:p>
    <w:p w:rsidR="00853FCE" w:rsidRPr="00EC3880" w:rsidRDefault="00853FCE" w:rsidP="00EC3880">
      <w:pPr>
        <w:spacing w:before="100" w:beforeAutospacing="1" w:after="100" w:afterAutospacing="1" w:line="360" w:lineRule="auto"/>
        <w:rPr>
          <w:rFonts w:ascii="Arial" w:eastAsia="Times New Roman" w:hAnsi="Arial" w:cs="David"/>
          <w:sz w:val="24"/>
          <w:szCs w:val="24"/>
          <w:rtl/>
        </w:rPr>
      </w:pPr>
      <w:r w:rsidRPr="00EC3880">
        <w:rPr>
          <w:rFonts w:ascii="Arial" w:eastAsia="Times New Roman" w:hAnsi="Arial" w:cs="David" w:hint="cs"/>
          <w:sz w:val="24"/>
          <w:szCs w:val="24"/>
          <w:rtl/>
        </w:rPr>
        <w:t xml:space="preserve"> </w:t>
      </w:r>
      <w:r w:rsidRPr="00EC3880">
        <w:rPr>
          <w:rFonts w:cs="David" w:hint="cs"/>
          <w:sz w:val="24"/>
          <w:szCs w:val="24"/>
          <w:u w:val="single"/>
          <w:rtl/>
        </w:rPr>
        <w:t>נביא אמיתי</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אני נזכרת בימי ילדותי</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הרחוקים</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כאשר סיפורי הנביאים</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והמילים החוצבות</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נערמו בין הדפים</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ונספגו גם בימים של אז</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רוויי התקומה</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והמלחמה</w:t>
      </w:r>
    </w:p>
    <w:p w:rsidR="00853FCE" w:rsidRPr="00EC3880" w:rsidRDefault="00853FCE" w:rsidP="00EC3880">
      <w:pPr>
        <w:spacing w:line="360" w:lineRule="auto"/>
        <w:ind w:firstLine="720"/>
        <w:rPr>
          <w:rFonts w:cs="David"/>
          <w:sz w:val="24"/>
          <w:szCs w:val="24"/>
          <w:rtl/>
        </w:rPr>
      </w:pP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כל כך רציתי לפגוש</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בנביא כזה, אמיתי</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ידעתי, אי-אפשר</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lastRenderedPageBreak/>
        <w:t xml:space="preserve">היום אני חושבת </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פתאום</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אולי</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הוא יקרה לי בדרכי</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עייף ולא נכנע</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אפילו מגמגם</w:t>
      </w:r>
    </w:p>
    <w:p w:rsidR="001D00FB" w:rsidRPr="00EC3880" w:rsidRDefault="00853FCE" w:rsidP="00EC3880">
      <w:pPr>
        <w:spacing w:line="360" w:lineRule="auto"/>
        <w:ind w:firstLine="720"/>
        <w:rPr>
          <w:rFonts w:cs="David"/>
          <w:sz w:val="24"/>
          <w:szCs w:val="24"/>
          <w:rtl/>
        </w:rPr>
      </w:pPr>
      <w:r w:rsidRPr="00EC3880">
        <w:rPr>
          <w:rFonts w:cs="David" w:hint="cs"/>
          <w:sz w:val="24"/>
          <w:szCs w:val="24"/>
          <w:rtl/>
        </w:rPr>
        <w:t>(לא נורא, כמו משה)</w:t>
      </w:r>
      <w:r w:rsidR="00DE2BD9" w:rsidRPr="00EC3880">
        <w:rPr>
          <w:rFonts w:cs="David" w:hint="cs"/>
          <w:sz w:val="24"/>
          <w:szCs w:val="24"/>
          <w:rtl/>
        </w:rPr>
        <w:t xml:space="preserve"> </w:t>
      </w:r>
    </w:p>
    <w:p w:rsidR="00853FCE" w:rsidRPr="00EC3880" w:rsidRDefault="00853FCE" w:rsidP="00EC3880">
      <w:pPr>
        <w:spacing w:line="360" w:lineRule="auto"/>
        <w:ind w:firstLine="720"/>
        <w:rPr>
          <w:rFonts w:cs="David"/>
          <w:sz w:val="24"/>
          <w:szCs w:val="24"/>
          <w:rtl/>
        </w:rPr>
      </w:pPr>
      <w:r w:rsidRPr="00EC3880">
        <w:rPr>
          <w:rFonts w:cs="David" w:hint="cs"/>
          <w:sz w:val="24"/>
          <w:szCs w:val="24"/>
          <w:rtl/>
        </w:rPr>
        <w:t>אבל, חשוב שיהיה חרד</w:t>
      </w:r>
      <w:r w:rsidR="001D00FB" w:rsidRPr="00EC3880">
        <w:rPr>
          <w:rFonts w:cs="David" w:hint="cs"/>
          <w:sz w:val="24"/>
          <w:szCs w:val="24"/>
          <w:rtl/>
        </w:rPr>
        <w:t xml:space="preserve"> </w:t>
      </w:r>
      <w:r w:rsidRPr="00EC3880">
        <w:rPr>
          <w:rFonts w:cs="David" w:hint="cs"/>
          <w:sz w:val="24"/>
          <w:szCs w:val="24"/>
          <w:rtl/>
        </w:rPr>
        <w:t>וער</w:t>
      </w:r>
    </w:p>
    <w:p w:rsidR="003C1215" w:rsidRPr="00EC3880" w:rsidRDefault="00853FCE" w:rsidP="00EC3880">
      <w:pPr>
        <w:spacing w:line="360" w:lineRule="auto"/>
        <w:ind w:firstLine="720"/>
        <w:rPr>
          <w:rFonts w:cs="David"/>
          <w:sz w:val="24"/>
          <w:szCs w:val="24"/>
          <w:rtl/>
        </w:rPr>
      </w:pPr>
      <w:r w:rsidRPr="00EC3880">
        <w:rPr>
          <w:rFonts w:cs="David" w:hint="cs"/>
          <w:sz w:val="24"/>
          <w:szCs w:val="24"/>
          <w:rtl/>
        </w:rPr>
        <w:t>שלא יחמיץ את הסנה הבוער</w:t>
      </w:r>
    </w:p>
    <w:p w:rsidR="00641149" w:rsidRPr="00EC3880" w:rsidRDefault="003C1215" w:rsidP="00EC3880">
      <w:pPr>
        <w:pBdr>
          <w:bottom w:val="single" w:sz="6" w:space="1" w:color="auto"/>
        </w:pBdr>
        <w:spacing w:line="360" w:lineRule="auto"/>
        <w:ind w:firstLine="720"/>
        <w:rPr>
          <w:rFonts w:cs="David"/>
          <w:sz w:val="24"/>
          <w:szCs w:val="24"/>
          <w:rtl/>
        </w:rPr>
      </w:pPr>
      <w:r w:rsidRPr="00EC3880">
        <w:rPr>
          <w:rFonts w:cs="David" w:hint="cs"/>
          <w:sz w:val="24"/>
          <w:szCs w:val="24"/>
          <w:rtl/>
        </w:rPr>
        <w:t>אמא הדביקה אותנו בתשוקה לחפש אחר נביאי</w:t>
      </w:r>
      <w:r w:rsidR="00E51E4C" w:rsidRPr="00EC3880">
        <w:rPr>
          <w:rFonts w:cs="David" w:hint="cs"/>
          <w:sz w:val="24"/>
          <w:szCs w:val="24"/>
          <w:rtl/>
        </w:rPr>
        <w:t xml:space="preserve"> האמת</w:t>
      </w:r>
      <w:r w:rsidRPr="00EC3880">
        <w:rPr>
          <w:rFonts w:cs="David" w:hint="cs"/>
          <w:sz w:val="24"/>
          <w:szCs w:val="24"/>
          <w:rtl/>
        </w:rPr>
        <w:t xml:space="preserve"> </w:t>
      </w:r>
      <w:r w:rsidRPr="00EC3880">
        <w:rPr>
          <w:rFonts w:cs="David"/>
          <w:sz w:val="24"/>
          <w:szCs w:val="24"/>
          <w:rtl/>
        </w:rPr>
        <w:t>–</w:t>
      </w:r>
      <w:r w:rsidRPr="00EC3880">
        <w:rPr>
          <w:rFonts w:cs="David" w:hint="cs"/>
          <w:sz w:val="24"/>
          <w:szCs w:val="24"/>
          <w:rtl/>
        </w:rPr>
        <w:t xml:space="preserve"> שביכולתם לראות מעבר לאבק היום יום את ההזדמנות</w:t>
      </w:r>
      <w:r w:rsidR="001D00FB" w:rsidRPr="00EC3880">
        <w:rPr>
          <w:rFonts w:cs="David" w:hint="cs"/>
          <w:sz w:val="24"/>
          <w:szCs w:val="24"/>
        </w:rPr>
        <w:t xml:space="preserve"> </w:t>
      </w:r>
      <w:r w:rsidRPr="00EC3880">
        <w:rPr>
          <w:rFonts w:cs="David" w:hint="cs"/>
          <w:sz w:val="24"/>
          <w:szCs w:val="24"/>
          <w:rtl/>
        </w:rPr>
        <w:t xml:space="preserve"> </w:t>
      </w:r>
      <w:r w:rsidR="001D00FB" w:rsidRPr="00EC3880">
        <w:rPr>
          <w:rFonts w:cs="David" w:hint="cs"/>
          <w:sz w:val="24"/>
          <w:szCs w:val="24"/>
          <w:rtl/>
        </w:rPr>
        <w:t xml:space="preserve">הייחודית </w:t>
      </w:r>
      <w:r w:rsidRPr="00EC3880">
        <w:rPr>
          <w:rFonts w:cs="David" w:hint="cs"/>
          <w:sz w:val="24"/>
          <w:szCs w:val="24"/>
          <w:rtl/>
        </w:rPr>
        <w:t>המתגלה בכל רגע</w:t>
      </w:r>
      <w:r w:rsidR="001D00FB" w:rsidRPr="00EC3880">
        <w:rPr>
          <w:rFonts w:cs="David" w:hint="cs"/>
          <w:sz w:val="24"/>
          <w:szCs w:val="24"/>
          <w:rtl/>
        </w:rPr>
        <w:t>;</w:t>
      </w:r>
      <w:r w:rsidRPr="00EC3880">
        <w:rPr>
          <w:rFonts w:cs="David" w:hint="cs"/>
          <w:sz w:val="24"/>
          <w:szCs w:val="24"/>
          <w:rtl/>
        </w:rPr>
        <w:t xml:space="preserve"> לראות בכל מצב את ההתגלות האלוהית, את הסנה הבוער. כך הייתה שם תמיד לשקף מעבר לפגמים האנושיים את האור</w:t>
      </w:r>
      <w:r w:rsidR="000D465E" w:rsidRPr="00EC3880">
        <w:rPr>
          <w:rFonts w:cs="David" w:hint="cs"/>
          <w:sz w:val="24"/>
          <w:szCs w:val="24"/>
          <w:rtl/>
        </w:rPr>
        <w:t xml:space="preserve"> הייחודי</w:t>
      </w:r>
      <w:r w:rsidRPr="00EC3880">
        <w:rPr>
          <w:rFonts w:cs="David" w:hint="cs"/>
          <w:sz w:val="24"/>
          <w:szCs w:val="24"/>
          <w:rtl/>
        </w:rPr>
        <w:t xml:space="preserve"> </w:t>
      </w:r>
      <w:r w:rsidR="001D00FB" w:rsidRPr="00EC3880">
        <w:rPr>
          <w:rFonts w:cs="David" w:hint="cs"/>
          <w:sz w:val="24"/>
          <w:szCs w:val="24"/>
          <w:rtl/>
        </w:rPr>
        <w:t>ה</w:t>
      </w:r>
      <w:r w:rsidRPr="00EC3880">
        <w:rPr>
          <w:rFonts w:cs="David" w:hint="cs"/>
          <w:sz w:val="24"/>
          <w:szCs w:val="24"/>
          <w:rtl/>
        </w:rPr>
        <w:t>נמצא בכל אחד</w:t>
      </w:r>
      <w:r w:rsidR="00EC3880" w:rsidRPr="00EC3880">
        <w:rPr>
          <w:rFonts w:cs="David" w:hint="cs"/>
          <w:sz w:val="24"/>
          <w:szCs w:val="24"/>
          <w:rtl/>
        </w:rPr>
        <w:t>, כך אברמית, ביתה</w:t>
      </w:r>
      <w:r w:rsidRPr="00EC3880">
        <w:rPr>
          <w:rFonts w:cs="David" w:hint="cs"/>
          <w:sz w:val="24"/>
          <w:szCs w:val="24"/>
          <w:rtl/>
        </w:rPr>
        <w:t xml:space="preserve">.  </w:t>
      </w:r>
    </w:p>
    <w:p w:rsidR="00853FCE" w:rsidRPr="00EC3880" w:rsidRDefault="00853FCE" w:rsidP="00EC3880">
      <w:pPr>
        <w:pBdr>
          <w:bottom w:val="single" w:sz="6" w:space="1" w:color="auto"/>
        </w:pBdr>
        <w:spacing w:line="360" w:lineRule="auto"/>
        <w:ind w:firstLine="720"/>
        <w:rPr>
          <w:rFonts w:cs="David"/>
          <w:sz w:val="24"/>
          <w:szCs w:val="24"/>
          <w:rtl/>
        </w:rPr>
      </w:pPr>
    </w:p>
    <w:p w:rsidR="00641149" w:rsidRPr="00EC3880" w:rsidRDefault="003C1215" w:rsidP="00EC3880">
      <w:pPr>
        <w:pBdr>
          <w:bottom w:val="single" w:sz="6" w:space="1" w:color="auto"/>
        </w:pBdr>
        <w:spacing w:line="360" w:lineRule="auto"/>
        <w:ind w:firstLine="720"/>
        <w:rPr>
          <w:rFonts w:cs="David"/>
          <w:sz w:val="24"/>
          <w:szCs w:val="24"/>
          <w:rtl/>
        </w:rPr>
      </w:pPr>
      <w:r w:rsidRPr="00EC3880">
        <w:rPr>
          <w:rFonts w:cs="David" w:hint="cs"/>
          <w:sz w:val="24"/>
          <w:szCs w:val="24"/>
          <w:rtl/>
        </w:rPr>
        <w:t xml:space="preserve">עם השמעת השיר שלה  הופיעה קשת </w:t>
      </w:r>
      <w:r w:rsidR="001D00FB" w:rsidRPr="00EC3880">
        <w:rPr>
          <w:rFonts w:cs="David" w:hint="cs"/>
          <w:sz w:val="24"/>
          <w:szCs w:val="24"/>
          <w:rtl/>
        </w:rPr>
        <w:t xml:space="preserve">הפוכה </w:t>
      </w:r>
      <w:r w:rsidRPr="00EC3880">
        <w:rPr>
          <w:rFonts w:cs="David" w:hint="cs"/>
          <w:sz w:val="24"/>
          <w:szCs w:val="24"/>
          <w:rtl/>
        </w:rPr>
        <w:t>בשמיים</w:t>
      </w:r>
      <w:r w:rsidR="001D00FB" w:rsidRPr="00EC3880">
        <w:rPr>
          <w:rFonts w:cs="David" w:hint="cs"/>
          <w:sz w:val="24"/>
          <w:szCs w:val="24"/>
          <w:rtl/>
        </w:rPr>
        <w:t xml:space="preserve"> בהירים לגמרי</w:t>
      </w:r>
      <w:r w:rsidRPr="00EC3880">
        <w:rPr>
          <w:rFonts w:cs="David" w:hint="cs"/>
          <w:sz w:val="24"/>
          <w:szCs w:val="24"/>
          <w:rtl/>
        </w:rPr>
        <w:t xml:space="preserve">, </w:t>
      </w:r>
      <w:r w:rsidR="000D465E" w:rsidRPr="00EC3880">
        <w:rPr>
          <w:rFonts w:cs="David" w:hint="cs"/>
          <w:sz w:val="24"/>
          <w:szCs w:val="24"/>
          <w:rtl/>
        </w:rPr>
        <w:t>קשת בצורה של חיוך.</w:t>
      </w:r>
      <w:r w:rsidR="00641149" w:rsidRPr="00EC3880">
        <w:rPr>
          <w:rFonts w:cs="David" w:hint="cs"/>
          <w:sz w:val="24"/>
          <w:szCs w:val="24"/>
          <w:rtl/>
        </w:rPr>
        <w:t xml:space="preserve"> האור הלבן והיום יומי נפרש לצבעיו המרהיבים, כשהוא עובר דרך פריזמה שקופה ומיוחדת- כך נוצרת הקשת. אמא הייתה הפריזמה הזו עבור כל מי שנקרה בדרכה, מוציאה ומבליטה את צבעיו המיוחדים. זו היא שהייתה בעצמה הנביא הזה שחיפשה.</w:t>
      </w:r>
    </w:p>
    <w:p w:rsidR="000D465E" w:rsidRPr="00EC3880" w:rsidRDefault="000D465E" w:rsidP="00EC3880">
      <w:pPr>
        <w:pBdr>
          <w:bottom w:val="single" w:sz="6" w:space="1" w:color="auto"/>
        </w:pBdr>
        <w:spacing w:line="360" w:lineRule="auto"/>
        <w:ind w:firstLine="720"/>
        <w:rPr>
          <w:rFonts w:cs="David"/>
          <w:sz w:val="24"/>
          <w:szCs w:val="24"/>
          <w:rtl/>
        </w:rPr>
      </w:pPr>
    </w:p>
    <w:p w:rsidR="00EA0276" w:rsidRPr="00EC3880" w:rsidRDefault="00725FE0" w:rsidP="00EC3880">
      <w:pPr>
        <w:spacing w:line="360" w:lineRule="auto"/>
        <w:rPr>
          <w:rFonts w:cs="David"/>
          <w:sz w:val="24"/>
          <w:szCs w:val="24"/>
          <w:rtl/>
        </w:rPr>
      </w:pPr>
      <w:r w:rsidRPr="00EC3880">
        <w:rPr>
          <w:rFonts w:cs="David" w:hint="cs"/>
          <w:sz w:val="24"/>
          <w:szCs w:val="24"/>
          <w:rtl/>
        </w:rPr>
        <w:t xml:space="preserve">יורי פלדמן, בנה, ספד לה מעל הקבר הטרי. הוא תיאר איך </w:t>
      </w:r>
      <w:r w:rsidR="00EA0276" w:rsidRPr="00EC3880">
        <w:rPr>
          <w:rFonts w:cs="David" w:hint="cs"/>
          <w:sz w:val="24"/>
          <w:szCs w:val="24"/>
          <w:rtl/>
        </w:rPr>
        <w:t>אדריאנה אביבי נולדה ב 7 לאפריל 1933 בנאפולי שבאיטליה יחד עם אחותה התאומה לידיה. לאחר מספר שנים נולדה להם אחות קטנה בשם אריאלה. ב 1940 כשאדריאנה הייתה בת 7, המשפחה ב</w:t>
      </w:r>
      <w:r w:rsidR="00853FCE" w:rsidRPr="00EC3880">
        <w:rPr>
          <w:rFonts w:cs="David" w:hint="cs"/>
          <w:sz w:val="24"/>
          <w:szCs w:val="24"/>
          <w:rtl/>
        </w:rPr>
        <w:t>רחה מאיטליה באניה האחרונה שהורש</w:t>
      </w:r>
      <w:r w:rsidR="00EA0276" w:rsidRPr="00EC3880">
        <w:rPr>
          <w:rFonts w:cs="David" w:hint="cs"/>
          <w:sz w:val="24"/>
          <w:szCs w:val="24"/>
          <w:rtl/>
        </w:rPr>
        <w:t>תה להפליג לפל</w:t>
      </w:r>
      <w:r w:rsidR="00D73200" w:rsidRPr="00EC3880">
        <w:rPr>
          <w:rFonts w:cs="David" w:hint="cs"/>
          <w:sz w:val="24"/>
          <w:szCs w:val="24"/>
          <w:rtl/>
        </w:rPr>
        <w:t>ס</w:t>
      </w:r>
      <w:r w:rsidR="00EA0276" w:rsidRPr="00EC3880">
        <w:rPr>
          <w:rFonts w:cs="David" w:hint="cs"/>
          <w:sz w:val="24"/>
          <w:szCs w:val="24"/>
          <w:rtl/>
        </w:rPr>
        <w:t>טינה לפני שנכנסו חוקי נירנברג לתוקף באיטליה. אמא סיפרה איך הם החליטו לנסוע באותו ליליה, כל ילדה הורשיתה לקחת בובה אחת, לקחו רק בגדים שיכלו ללבוש כדי לא לעורר חשד ונסעו לצד השני של איטליה כדי לתפוס את אותה אניה. מי יודע מה היה קורה עם התאומות הזהות הקטנות היו נשלחות לניסויים של מנגלה.</w:t>
      </w:r>
    </w:p>
    <w:p w:rsidR="00EA0276" w:rsidRPr="00EC3880" w:rsidRDefault="00EA0276" w:rsidP="00EC3880">
      <w:pPr>
        <w:spacing w:line="360" w:lineRule="auto"/>
        <w:rPr>
          <w:rFonts w:cs="David"/>
          <w:sz w:val="24"/>
          <w:szCs w:val="24"/>
          <w:rtl/>
        </w:rPr>
      </w:pPr>
      <w:r w:rsidRPr="00EC3880">
        <w:rPr>
          <w:rFonts w:cs="David" w:hint="cs"/>
          <w:sz w:val="24"/>
          <w:szCs w:val="24"/>
          <w:rtl/>
        </w:rPr>
        <w:t>היא גדלה והתחנכה על ברכי הציוניות ואהבת הארץ. בצבא התגייסה למחזור השלישי של הנח"ל ושם הכירה את מוסיק, אהוב ליבה. לאחר מספר שנים שחיו בקיבוץ משמר דוד (לא רחוק מכאן) הם עברו לירושלים והתחילו חיי אקדמיה ומחקר לצד הקמת משפחה. מסלול זה התחיל בירושלים באוניברסיטה העברית, דרך קולומביה מיזורי שבארה"ב, ויניפג קנדה (שאמא כל כך אהבה), רחובות  ובסוף (כאילי בסגירת מעגל הגיע בחזרה לאיזור הזה) לכרמי יוסף שבה הם בנו את ביתם המשותף עם לידה הקרובה לה כשכנה צמודה. אמא מאוד אהבה את הבית שלה ומאוד שמחתי בשבילה.</w:t>
      </w:r>
    </w:p>
    <w:p w:rsidR="00EA0276" w:rsidRPr="00EC3880" w:rsidRDefault="00EA0276" w:rsidP="00EC3880">
      <w:pPr>
        <w:spacing w:line="360" w:lineRule="auto"/>
        <w:rPr>
          <w:rFonts w:cs="David"/>
          <w:sz w:val="24"/>
          <w:szCs w:val="24"/>
          <w:rtl/>
        </w:rPr>
      </w:pPr>
      <w:r w:rsidRPr="00EC3880">
        <w:rPr>
          <w:rFonts w:cs="David" w:hint="cs"/>
          <w:sz w:val="24"/>
          <w:szCs w:val="24"/>
          <w:rtl/>
        </w:rPr>
        <w:lastRenderedPageBreak/>
        <w:t xml:space="preserve">לאחר הרבה שנים של גידול מסור של הילדים והמשפחה, אדריאנה סיימה דוקטורט ביעוץ חינוכי באוניברסיטת בר אילן </w:t>
      </w:r>
      <w:r w:rsidR="00877430" w:rsidRPr="00EC3880">
        <w:rPr>
          <w:rFonts w:cs="David" w:hint="cs"/>
          <w:b/>
          <w:bCs/>
          <w:sz w:val="24"/>
          <w:szCs w:val="24"/>
          <w:rtl/>
        </w:rPr>
        <w:t>בנושא:  הזיקה  בין חשיבה  לבין משתנים  אפקטיביים בגיל הילדות הגבוהה תוך התייחסות  לרקע דמוגרפי</w:t>
      </w:r>
      <w:r w:rsidR="00877430" w:rsidRPr="00EC3880">
        <w:rPr>
          <w:rFonts w:cs="David" w:hint="cs"/>
          <w:sz w:val="24"/>
          <w:szCs w:val="24"/>
          <w:rtl/>
        </w:rPr>
        <w:t xml:space="preserve"> </w:t>
      </w:r>
      <w:r w:rsidRPr="00EC3880">
        <w:rPr>
          <w:rFonts w:cs="David" w:hint="cs"/>
          <w:sz w:val="24"/>
          <w:szCs w:val="24"/>
          <w:rtl/>
        </w:rPr>
        <w:t xml:space="preserve">ועסקה כמרצה, מורה, יועצת ומטפלת מוערכת. </w:t>
      </w:r>
    </w:p>
    <w:p w:rsidR="00853FCE" w:rsidRPr="00EC3880" w:rsidRDefault="00853FCE" w:rsidP="00EC3880">
      <w:pPr>
        <w:spacing w:line="360" w:lineRule="auto"/>
        <w:rPr>
          <w:rFonts w:cs="David"/>
          <w:sz w:val="24"/>
          <w:szCs w:val="24"/>
          <w:rtl/>
        </w:rPr>
      </w:pPr>
    </w:p>
    <w:p w:rsidR="00853FCE" w:rsidRPr="00EC3880" w:rsidRDefault="00EA0276" w:rsidP="00EC3880">
      <w:pPr>
        <w:spacing w:line="360" w:lineRule="auto"/>
        <w:rPr>
          <w:rFonts w:cs="David"/>
          <w:sz w:val="24"/>
          <w:szCs w:val="24"/>
          <w:rtl/>
        </w:rPr>
      </w:pPr>
      <w:r w:rsidRPr="00EC3880">
        <w:rPr>
          <w:rFonts w:cs="David" w:hint="cs"/>
          <w:sz w:val="24"/>
          <w:szCs w:val="24"/>
          <w:rtl/>
        </w:rPr>
        <w:t>אמא האמינה ביעוץ המבוסס על טיפול הומני</w:t>
      </w:r>
      <w:r w:rsidR="0078653C" w:rsidRPr="00EC3880">
        <w:rPr>
          <w:rFonts w:cs="David" w:hint="cs"/>
          <w:sz w:val="24"/>
          <w:szCs w:val="24"/>
          <w:rtl/>
        </w:rPr>
        <w:t xml:space="preserve"> אומר בנה יור</w:t>
      </w:r>
      <w:r w:rsidR="00D73200" w:rsidRPr="00EC3880">
        <w:rPr>
          <w:rFonts w:cs="David" w:hint="cs"/>
          <w:sz w:val="24"/>
          <w:szCs w:val="24"/>
          <w:rtl/>
        </w:rPr>
        <w:t>י</w:t>
      </w:r>
      <w:r w:rsidRPr="00EC3880">
        <w:rPr>
          <w:rFonts w:cs="David" w:hint="cs"/>
          <w:sz w:val="24"/>
          <w:szCs w:val="24"/>
          <w:rtl/>
        </w:rPr>
        <w:t>. היא האמינה ביחס של היועץ והנועץ, הגדירה את "האני ואתה" ולא את ה"אני והל"ז". המוטו של</w:t>
      </w:r>
      <w:r w:rsidR="00725FE0" w:rsidRPr="00EC3880">
        <w:rPr>
          <w:rFonts w:cs="David" w:hint="cs"/>
          <w:sz w:val="24"/>
          <w:szCs w:val="24"/>
          <w:rtl/>
        </w:rPr>
        <w:t>ה</w:t>
      </w:r>
      <w:r w:rsidRPr="00EC3880">
        <w:rPr>
          <w:rFonts w:cs="David" w:hint="cs"/>
          <w:sz w:val="24"/>
          <w:szCs w:val="24"/>
          <w:rtl/>
        </w:rPr>
        <w:t xml:space="preserve"> היה: "משמעות במקום משמעת, בהערכה עצמית כעיקר, ויעוד במקום גורל". </w:t>
      </w:r>
    </w:p>
    <w:p w:rsidR="00877430" w:rsidRPr="00EC3880" w:rsidRDefault="00853FCE" w:rsidP="00EC3880">
      <w:pPr>
        <w:spacing w:line="360" w:lineRule="auto"/>
        <w:rPr>
          <w:rFonts w:cs="David"/>
          <w:sz w:val="24"/>
          <w:szCs w:val="24"/>
          <w:rtl/>
        </w:rPr>
      </w:pPr>
      <w:r w:rsidRPr="00EC3880">
        <w:rPr>
          <w:rFonts w:cs="David" w:hint="cs"/>
          <w:sz w:val="24"/>
          <w:szCs w:val="24"/>
          <w:rtl/>
        </w:rPr>
        <w:t>" היתה אנושית, אצילית, טובת לב בצורה נדירה" מציינים חברי סגל בבית הספר לחינוך בבר אילן. הי</w:t>
      </w:r>
      <w:r w:rsidR="00725FE0" w:rsidRPr="00EC3880">
        <w:rPr>
          <w:rFonts w:cs="David" w:hint="cs"/>
          <w:sz w:val="24"/>
          <w:szCs w:val="24"/>
          <w:rtl/>
        </w:rPr>
        <w:t>א</w:t>
      </w:r>
      <w:r w:rsidRPr="00EC3880">
        <w:rPr>
          <w:rFonts w:cs="David" w:hint="cs"/>
          <w:sz w:val="24"/>
          <w:szCs w:val="24"/>
          <w:rtl/>
        </w:rPr>
        <w:t xml:space="preserve"> היתה בת דורם של פרופ ראובן פויירשטיין  ופרופ יעקב רנד. היא האמינה באדם. לא רק באכלוסיות עם  צרכים מיוחדים  אלא גם בנו </w:t>
      </w:r>
      <w:r w:rsidRPr="00EC3880">
        <w:rPr>
          <w:rFonts w:cs="David"/>
          <w:sz w:val="24"/>
          <w:szCs w:val="24"/>
          <w:rtl/>
        </w:rPr>
        <w:t>–</w:t>
      </w:r>
      <w:r w:rsidRPr="00EC3880">
        <w:rPr>
          <w:rFonts w:cs="David" w:hint="cs"/>
          <w:sz w:val="24"/>
          <w:szCs w:val="24"/>
          <w:rtl/>
        </w:rPr>
        <w:t xml:space="preserve"> האנשים ה-</w:t>
      </w:r>
      <w:r w:rsidRPr="00EC3880">
        <w:rPr>
          <w:rFonts w:cs="David"/>
          <w:sz w:val="24"/>
          <w:szCs w:val="24"/>
        </w:rPr>
        <w:t xml:space="preserve">So called </w:t>
      </w:r>
      <w:r w:rsidRPr="00EC3880">
        <w:rPr>
          <w:rFonts w:cs="David" w:hint="cs"/>
          <w:sz w:val="24"/>
          <w:szCs w:val="24"/>
          <w:rtl/>
        </w:rPr>
        <w:t xml:space="preserve"> תקינים."שילוב" ותיווך היו חלק מ</w:t>
      </w:r>
      <w:r w:rsidR="00877430" w:rsidRPr="00EC3880">
        <w:rPr>
          <w:rFonts w:cs="David" w:hint="cs"/>
          <w:sz w:val="24"/>
          <w:szCs w:val="24"/>
          <w:rtl/>
        </w:rPr>
        <w:t>"</w:t>
      </w:r>
      <w:r w:rsidRPr="00EC3880">
        <w:rPr>
          <w:rFonts w:cs="David" w:hint="cs"/>
          <w:sz w:val="24"/>
          <w:szCs w:val="24"/>
          <w:rtl/>
        </w:rPr>
        <w:t>הארסנל</w:t>
      </w:r>
      <w:r w:rsidR="00877430" w:rsidRPr="00EC3880">
        <w:rPr>
          <w:rFonts w:cs="David" w:hint="cs"/>
          <w:sz w:val="24"/>
          <w:szCs w:val="24"/>
          <w:rtl/>
        </w:rPr>
        <w:t>"</w:t>
      </w:r>
      <w:r w:rsidRPr="00EC3880">
        <w:rPr>
          <w:rFonts w:cs="David" w:hint="cs"/>
          <w:sz w:val="24"/>
          <w:szCs w:val="24"/>
          <w:rtl/>
        </w:rPr>
        <w:t xml:space="preserve"> הלשוני שלה. היא השקיעה לא רק בסטודנטים מצטיינים אלא דווקא בפחות טובים הזקוקים לעזרה ולא רק בסטודנטים אלא גם בנו חברי הסגל.  </w:t>
      </w:r>
      <w:r w:rsidR="00877430" w:rsidRPr="00EC3880">
        <w:rPr>
          <w:rFonts w:cs="David" w:hint="cs"/>
          <w:sz w:val="24"/>
          <w:szCs w:val="24"/>
          <w:rtl/>
        </w:rPr>
        <w:t>היא ראתה בכל אדם את צבעיו, את האור הגנוז שבו.</w:t>
      </w:r>
    </w:p>
    <w:p w:rsidR="00EA0276" w:rsidRPr="00EC3880" w:rsidRDefault="00EA0276" w:rsidP="00EC3880">
      <w:pPr>
        <w:spacing w:line="360" w:lineRule="auto"/>
        <w:rPr>
          <w:rFonts w:cs="David"/>
          <w:sz w:val="24"/>
          <w:szCs w:val="24"/>
          <w:rtl/>
        </w:rPr>
      </w:pPr>
      <w:r w:rsidRPr="00EC3880">
        <w:rPr>
          <w:rFonts w:cs="David" w:hint="cs"/>
          <w:sz w:val="24"/>
          <w:szCs w:val="24"/>
          <w:rtl/>
        </w:rPr>
        <w:t>לפני כמה שנים אמא הייתה בין מקימי "אילט"</w:t>
      </w:r>
      <w:r w:rsidRPr="00EC3880">
        <w:rPr>
          <w:rFonts w:cs="David" w:hint="cs"/>
          <w:sz w:val="24"/>
          <w:szCs w:val="24"/>
        </w:rPr>
        <w:t xml:space="preserve"> </w:t>
      </w:r>
      <w:r w:rsidRPr="00EC3880">
        <w:rPr>
          <w:rFonts w:cs="David"/>
          <w:sz w:val="24"/>
          <w:szCs w:val="24"/>
          <w:rtl/>
        </w:rPr>
        <w:t>–</w:t>
      </w:r>
      <w:r w:rsidRPr="00EC3880">
        <w:rPr>
          <w:rFonts w:cs="David" w:hint="cs"/>
          <w:sz w:val="24"/>
          <w:szCs w:val="24"/>
          <w:rtl/>
        </w:rPr>
        <w:t xml:space="preserve"> האגודה הישראלית ליעוץ טיפולי". אגודה זו מנסה לקדם את מקצוע היעוץ בארץ ומטרתה להעשיר ולקדם יועצים. אמא המשיכה לעסוק במקצוע שאהבה מעבר לגיל הפרישה והמשיכה לטפל וללמד עד לקיץ האחרון כשמצבה הרפואי החל להתדרדר ואילץ אותה להפסיק לעבוד בגיל 85.</w:t>
      </w:r>
    </w:p>
    <w:p w:rsidR="00EA0276" w:rsidRPr="00EC3880" w:rsidRDefault="00EA0276" w:rsidP="00EC3880">
      <w:pPr>
        <w:spacing w:line="360" w:lineRule="auto"/>
        <w:rPr>
          <w:rFonts w:cs="David"/>
          <w:sz w:val="24"/>
          <w:szCs w:val="24"/>
          <w:rtl/>
        </w:rPr>
      </w:pPr>
    </w:p>
    <w:p w:rsidR="00EA0276" w:rsidRPr="00EC3880" w:rsidRDefault="00EA0276" w:rsidP="00EC3880">
      <w:pPr>
        <w:spacing w:line="360" w:lineRule="auto"/>
        <w:rPr>
          <w:rFonts w:cs="David"/>
          <w:sz w:val="24"/>
          <w:szCs w:val="24"/>
          <w:rtl/>
        </w:rPr>
      </w:pPr>
      <w:r w:rsidRPr="00EC3880">
        <w:rPr>
          <w:rFonts w:cs="David" w:hint="cs"/>
          <w:sz w:val="24"/>
          <w:szCs w:val="24"/>
          <w:rtl/>
        </w:rPr>
        <w:t xml:space="preserve">בעבודתה אמא נגעה בכל כך הרבה אנשים, "אני זוכר כל החיים איך שאנשים אהבו אותה, העריכו אותה ואמרו כמה שהיא מיוחדת. כעת אנחנו  מקבלים אין ספור הודעות, סיפורים ומכתבים שהמכנה המשותף של כולם הוא איך אמא הצליחה לעזור, להשפיע לעודד וללמד כל כך הרבה אנשים בצורה כל כך מיוחדת ונדיבה. אצלה המטופל היה העיקר" אומר בנה יורי. </w:t>
      </w:r>
    </w:p>
    <w:p w:rsidR="00EA0276" w:rsidRPr="00EC3880" w:rsidRDefault="00EA0276" w:rsidP="00EC3880">
      <w:pPr>
        <w:spacing w:line="360" w:lineRule="auto"/>
        <w:rPr>
          <w:rFonts w:cs="David"/>
          <w:sz w:val="24"/>
          <w:szCs w:val="24"/>
          <w:rtl/>
        </w:rPr>
      </w:pPr>
      <w:r w:rsidRPr="00EC3880">
        <w:rPr>
          <w:rFonts w:cs="David" w:hint="cs"/>
          <w:sz w:val="24"/>
          <w:szCs w:val="24"/>
          <w:rtl/>
        </w:rPr>
        <w:t xml:space="preserve">אברמית בתה מצאה המלצה אנונימית באינטרט שכל כך ממצה את אמה: </w:t>
      </w:r>
      <w:r w:rsidRPr="00EC3880">
        <w:rPr>
          <w:rFonts w:cs="David" w:hint="cs"/>
          <w:sz w:val="24"/>
          <w:szCs w:val="24"/>
        </w:rPr>
        <w:t xml:space="preserve"> </w:t>
      </w:r>
      <w:r w:rsidRPr="00EC3880">
        <w:rPr>
          <w:rFonts w:cs="David" w:hint="cs"/>
          <w:sz w:val="24"/>
          <w:szCs w:val="24"/>
          <w:rtl/>
        </w:rPr>
        <w:t>"ממליצה בחום על אדריאנה פלדמן מכרמי יוסף. מעבר לעובדה שהיא אדם מדהים וצדיקה גדולה, היא מטפלת מנוסה ומאוד פתוחה וגמישה. מחוייבת בראש ובראשונה למטופלים ולא לשום גישה או שיטה. נמצאת ב 144 בהצלחה"</w:t>
      </w:r>
    </w:p>
    <w:p w:rsidR="00EA0276" w:rsidRPr="00EC3880" w:rsidRDefault="00EA0276" w:rsidP="00EC3880">
      <w:pPr>
        <w:spacing w:line="360" w:lineRule="auto"/>
        <w:rPr>
          <w:rFonts w:cs="David"/>
          <w:sz w:val="24"/>
          <w:szCs w:val="24"/>
          <w:rtl/>
        </w:rPr>
      </w:pPr>
    </w:p>
    <w:p w:rsidR="00EA0276" w:rsidRPr="00EC3880" w:rsidRDefault="00EA0276" w:rsidP="00EC3880">
      <w:pPr>
        <w:spacing w:line="360" w:lineRule="auto"/>
        <w:rPr>
          <w:rFonts w:cs="David"/>
          <w:sz w:val="24"/>
          <w:szCs w:val="24"/>
          <w:rtl/>
        </w:rPr>
      </w:pPr>
      <w:r w:rsidRPr="00EC3880">
        <w:rPr>
          <w:rFonts w:cs="David" w:hint="cs"/>
          <w:sz w:val="24"/>
          <w:szCs w:val="24"/>
          <w:rtl/>
        </w:rPr>
        <w:t>הייתה אישה יפה מבחוץ ובפנים. היא הייתה צנועה, ענווה, נדיבה, חכמה, ויצירתית. היא הייתה בעלת נתינה האין סופית והקשיבה לאחרים בסבלנות עד לפרט האחרון. אי אפשר היה לשכנע אותה לפנק את עצמה, לקנות לעצמה מהשהוא, תמיד העדיפות הייתה לתת לאחרים, גם בחודשים האחרונים כשהייתה חולה. כל התכונות הללו הם מה שעשו אותה מטפלת ומרצה כל כך מיוחדת.</w:t>
      </w:r>
    </w:p>
    <w:p w:rsidR="00EA0276" w:rsidRPr="00EC3880" w:rsidRDefault="00EA0276" w:rsidP="00EC3880">
      <w:pPr>
        <w:spacing w:line="360" w:lineRule="auto"/>
        <w:rPr>
          <w:rFonts w:cs="David"/>
          <w:sz w:val="24"/>
          <w:szCs w:val="24"/>
          <w:rtl/>
        </w:rPr>
      </w:pPr>
      <w:r w:rsidRPr="00EC3880">
        <w:rPr>
          <w:rFonts w:cs="David" w:hint="cs"/>
          <w:sz w:val="24"/>
          <w:szCs w:val="24"/>
          <w:rtl/>
        </w:rPr>
        <w:t>תכונות אלו הם גם מה שעשו אותה בת, בת זוג, אחות, אמא סבתא וסבתא רבא נפלאה</w:t>
      </w:r>
      <w:r w:rsidR="0078653C" w:rsidRPr="00EC3880">
        <w:rPr>
          <w:rFonts w:cs="David" w:hint="cs"/>
          <w:sz w:val="24"/>
          <w:szCs w:val="24"/>
          <w:rtl/>
        </w:rPr>
        <w:t xml:space="preserve"> וחברת סגל נפלאה</w:t>
      </w:r>
      <w:r w:rsidRPr="00EC3880">
        <w:rPr>
          <w:rFonts w:cs="David" w:hint="cs"/>
          <w:sz w:val="24"/>
          <w:szCs w:val="24"/>
          <w:rtl/>
        </w:rPr>
        <w:t xml:space="preserve">. לאורך שנים אדריאנה טיפלה באמא שלה במסירות רבה ובאהבה. היא טיפלה בה בבית תקופה ארוכה במקום לשלוח אותה למוסד או לבית חולים ובכך נתנה לה לבלות את השנים האחרונות שלה עם סבל מינימלי ובכבוד. הזוגיות שהייתה לה עם אבא מוסיק במשך 65 שנה הייתה מדהימה ודוגמה מדהימה לכולנו. איזה חברות, איזה מערכת יחסים נפלאה, איזה אהבה!!  הקשר שהיה לה עם לידה, אחותה </w:t>
      </w:r>
      <w:r w:rsidRPr="00EC3880">
        <w:rPr>
          <w:rFonts w:cs="David" w:hint="cs"/>
          <w:sz w:val="24"/>
          <w:szCs w:val="24"/>
          <w:rtl/>
        </w:rPr>
        <w:lastRenderedPageBreak/>
        <w:t xml:space="preserve">התאומה הזהה, היה מדהים, קרוב וכנה. הייתם צריכים לראות איך אבא ולידה טיפלו בה במסירות סביב השעון, במאמץ פיזי ונפשי עצום -  רק שיהיה לה טוב ושרק שהיא לא תסבול ושהיא תקבל רק את הטיפול שהיא רצתה בצורה הטובה ביותר. </w:t>
      </w:r>
    </w:p>
    <w:p w:rsidR="00EA0276" w:rsidRPr="00EC3880" w:rsidRDefault="00EA0276" w:rsidP="00EC3880">
      <w:pPr>
        <w:spacing w:line="360" w:lineRule="auto"/>
        <w:rPr>
          <w:rFonts w:cs="David"/>
          <w:sz w:val="24"/>
          <w:szCs w:val="24"/>
          <w:rtl/>
        </w:rPr>
      </w:pPr>
    </w:p>
    <w:p w:rsidR="00EA0276" w:rsidRPr="00EC3880" w:rsidRDefault="00541EDA" w:rsidP="00EC3880">
      <w:pPr>
        <w:spacing w:line="360" w:lineRule="auto"/>
        <w:rPr>
          <w:rFonts w:cs="David"/>
          <w:sz w:val="24"/>
          <w:szCs w:val="24"/>
          <w:rtl/>
        </w:rPr>
      </w:pPr>
      <w:r w:rsidRPr="00EC3880">
        <w:rPr>
          <w:rFonts w:cs="David" w:hint="cs"/>
          <w:sz w:val="24"/>
          <w:szCs w:val="24"/>
          <w:rtl/>
        </w:rPr>
        <w:t>בהמשך לדבריו יורי אמר מתחת לאותה קשת הפוכה: "</w:t>
      </w:r>
      <w:r w:rsidR="00EA0276" w:rsidRPr="00EC3880">
        <w:rPr>
          <w:rFonts w:cs="David" w:hint="cs"/>
          <w:sz w:val="24"/>
          <w:szCs w:val="24"/>
          <w:rtl/>
        </w:rPr>
        <w:t>התכונה הכי מדהימה שהייתה לאמא, הייתה האהבה האין סופית לכולנו. הערצתי את אמא איך שהילדים כל כך אהבו לבוא לבקר אותה, להתייעץ איתה ולשתף אותה בחייהם. היא תמכה בהם נפשית וחמרית, עזרה להם בשיעורי בית, ואפילו הכינה את כולם למבחן הפסיכומטרי לאוניברסיטה. אהבת הנכדים זו התבטאה באיך שכל הנכדים התגייסו לעזור בטיפול כשהייתה חולה. אפילו אליעזר דב הקטן, הכיר אותה ואהב אותה. בפעם האחרונה כשהוא ראה אותה בסוכות הוא קרא לה"י</w:t>
      </w:r>
      <w:r w:rsidR="00725FE0" w:rsidRPr="00EC3880">
        <w:rPr>
          <w:rFonts w:cs="David" w:hint="cs"/>
          <w:sz w:val="24"/>
          <w:szCs w:val="24"/>
          <w:rtl/>
        </w:rPr>
        <w:t>א</w:t>
      </w:r>
      <w:r w:rsidR="00EA0276" w:rsidRPr="00EC3880">
        <w:rPr>
          <w:rFonts w:cs="David" w:hint="cs"/>
          <w:sz w:val="24"/>
          <w:szCs w:val="24"/>
          <w:rtl/>
        </w:rPr>
        <w:t>נה י</w:t>
      </w:r>
      <w:r w:rsidR="00725FE0" w:rsidRPr="00EC3880">
        <w:rPr>
          <w:rFonts w:cs="David" w:hint="cs"/>
          <w:sz w:val="24"/>
          <w:szCs w:val="24"/>
          <w:rtl/>
        </w:rPr>
        <w:t>א</w:t>
      </w:r>
      <w:r w:rsidR="00EA0276" w:rsidRPr="00EC3880">
        <w:rPr>
          <w:rFonts w:cs="David" w:hint="cs"/>
          <w:sz w:val="24"/>
          <w:szCs w:val="24"/>
          <w:rtl/>
        </w:rPr>
        <w:t xml:space="preserve">נה!!". זה שימח אותה כל כך!! </w:t>
      </w:r>
    </w:p>
    <w:p w:rsidR="00EA0276" w:rsidRPr="00EC3880" w:rsidRDefault="00EA0276" w:rsidP="00EC3880">
      <w:pPr>
        <w:spacing w:line="360" w:lineRule="auto"/>
        <w:rPr>
          <w:rFonts w:cs="David"/>
          <w:sz w:val="24"/>
          <w:szCs w:val="24"/>
          <w:rtl/>
        </w:rPr>
      </w:pPr>
      <w:r w:rsidRPr="00EC3880">
        <w:rPr>
          <w:rFonts w:cs="David" w:hint="cs"/>
          <w:sz w:val="24"/>
          <w:szCs w:val="24"/>
          <w:rtl/>
        </w:rPr>
        <w:t>אני זכיתי בגדול שאדריאנה הייתה אמא שלי. מהצד המקצועי שלה, היא ידעה לפתח אצלי "דימוי עצמי חיובי" והגאווה שלה בי דחפה אותי להגיע לאן שאני היום. תמיד קראתי לה "המטפלת שלי" וכן גם אותי היא הכינה לפסיכומטרי.  אמא לימדה אותי איך לכבד אנשים אחרים במיוחד את השונים. היא לימדה אותי איך לקבל את כל "השגעונות" של הילדים שלי, היא טמנה בי את ההשראה איך לאהוב בת זוג, איך לאהוב את ילדי ואת נכדיי. תמיד יכולתי לדבר עם אמא על כל דבר. כל כך אהבתי את השיחות שלנו. היא תמיד הייתה זמינה וסובלנית לשמוע כל דבר עד הפרט האחרון. תמיד נעזרתי בה כשהיו קונפליקטים בעבודה, עם חברים  או משפחה. נעזרתי בה בכל החלטה שהייתי צריך לקבל. היא הכירה כל שם, כל פרט, כל קונפליקט, כל התלבטות ועזרה כל כך!!  תמיד יעצה את הדבר הנכון שלא תמיד היה הדבר המקובל. חבל שלא הקשבתי לה יותר. הרי היא תמיד צדקה.</w:t>
      </w:r>
    </w:p>
    <w:p w:rsidR="00EA0276" w:rsidRPr="00EC3880" w:rsidRDefault="00EA0276" w:rsidP="00EC3880">
      <w:pPr>
        <w:spacing w:line="360" w:lineRule="auto"/>
        <w:rPr>
          <w:rFonts w:cs="David"/>
          <w:sz w:val="24"/>
          <w:szCs w:val="24"/>
          <w:rtl/>
        </w:rPr>
      </w:pPr>
      <w:r w:rsidRPr="00EC3880">
        <w:rPr>
          <w:rFonts w:cs="David" w:hint="cs"/>
          <w:sz w:val="24"/>
          <w:szCs w:val="24"/>
          <w:rtl/>
        </w:rPr>
        <w:t>אמא, תמיד תיהיה איתי בלב, תמיד אחשוב מה היית אומרת, מה היית מייעצת ומה היית עושה.... תודה שנתת</w:t>
      </w:r>
      <w:r w:rsidRPr="00EC3880">
        <w:rPr>
          <w:rFonts w:cs="David"/>
          <w:sz w:val="24"/>
          <w:szCs w:val="24"/>
        </w:rPr>
        <w:t xml:space="preserve"> </w:t>
      </w:r>
      <w:r w:rsidRPr="00EC3880">
        <w:rPr>
          <w:rFonts w:cs="David" w:hint="cs"/>
          <w:sz w:val="24"/>
          <w:szCs w:val="24"/>
          <w:rtl/>
        </w:rPr>
        <w:t xml:space="preserve"> והנקת לנו כל כך הרבה, תודה על האהבה. תיהיי כל כך חסרה לנו.</w:t>
      </w:r>
      <w:r w:rsidR="00541EDA" w:rsidRPr="00EC3880">
        <w:rPr>
          <w:rFonts w:cs="David" w:hint="cs"/>
          <w:sz w:val="24"/>
          <w:szCs w:val="24"/>
          <w:rtl/>
        </w:rPr>
        <w:t>"</w:t>
      </w:r>
    </w:p>
    <w:bookmarkEnd w:id="0"/>
    <w:p w:rsidR="00DE6603" w:rsidRPr="00EC3880" w:rsidRDefault="00DE6603" w:rsidP="00EC3880">
      <w:pPr>
        <w:spacing w:line="360" w:lineRule="auto"/>
        <w:rPr>
          <w:rFonts w:cs="David"/>
          <w:sz w:val="24"/>
          <w:szCs w:val="24"/>
        </w:rPr>
      </w:pPr>
    </w:p>
    <w:sectPr w:rsidR="00DE6603" w:rsidRPr="00EC3880" w:rsidSect="00CD39F6">
      <w:pgSz w:w="11906" w:h="16838"/>
      <w:pgMar w:top="1134"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7E" w:rsidRDefault="002E557E" w:rsidP="004B71CA">
      <w:pPr>
        <w:spacing w:after="0" w:line="240" w:lineRule="auto"/>
      </w:pPr>
      <w:r>
        <w:separator/>
      </w:r>
    </w:p>
  </w:endnote>
  <w:endnote w:type="continuationSeparator" w:id="0">
    <w:p w:rsidR="002E557E" w:rsidRDefault="002E557E" w:rsidP="004B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7E" w:rsidRDefault="002E557E" w:rsidP="004B71CA">
      <w:pPr>
        <w:spacing w:after="0" w:line="240" w:lineRule="auto"/>
      </w:pPr>
      <w:r>
        <w:separator/>
      </w:r>
    </w:p>
  </w:footnote>
  <w:footnote w:type="continuationSeparator" w:id="0">
    <w:p w:rsidR="002E557E" w:rsidRDefault="002E557E" w:rsidP="004B7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B5"/>
    <w:rsid w:val="000D465E"/>
    <w:rsid w:val="00184E80"/>
    <w:rsid w:val="001D00FB"/>
    <w:rsid w:val="001D3BE1"/>
    <w:rsid w:val="001D57A7"/>
    <w:rsid w:val="002E557E"/>
    <w:rsid w:val="002F603D"/>
    <w:rsid w:val="003C1215"/>
    <w:rsid w:val="003F08A5"/>
    <w:rsid w:val="003F3979"/>
    <w:rsid w:val="00440E2A"/>
    <w:rsid w:val="004701D3"/>
    <w:rsid w:val="004A1DA2"/>
    <w:rsid w:val="004B71CA"/>
    <w:rsid w:val="00541EDA"/>
    <w:rsid w:val="00641149"/>
    <w:rsid w:val="00671E36"/>
    <w:rsid w:val="00681B3C"/>
    <w:rsid w:val="006B1FF6"/>
    <w:rsid w:val="00725FE0"/>
    <w:rsid w:val="00745431"/>
    <w:rsid w:val="0078653C"/>
    <w:rsid w:val="00853FCE"/>
    <w:rsid w:val="00877430"/>
    <w:rsid w:val="009675C0"/>
    <w:rsid w:val="009B0954"/>
    <w:rsid w:val="00AD54D4"/>
    <w:rsid w:val="00C92C1C"/>
    <w:rsid w:val="00CD39F6"/>
    <w:rsid w:val="00D73200"/>
    <w:rsid w:val="00DE2BD9"/>
    <w:rsid w:val="00DE6603"/>
    <w:rsid w:val="00E27589"/>
    <w:rsid w:val="00E51E4C"/>
    <w:rsid w:val="00E70FB5"/>
    <w:rsid w:val="00E710C5"/>
    <w:rsid w:val="00EA0276"/>
    <w:rsid w:val="00EC38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6C794-514A-4874-98C9-2F414DC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E70FB5"/>
    <w:pPr>
      <w:bidi w:val="0"/>
      <w:spacing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E70FB5"/>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E70F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4B71CA"/>
    <w:pPr>
      <w:tabs>
        <w:tab w:val="center" w:pos="4153"/>
        <w:tab w:val="right" w:pos="8306"/>
      </w:tabs>
      <w:spacing w:after="0" w:line="240" w:lineRule="auto"/>
    </w:pPr>
  </w:style>
  <w:style w:type="character" w:customStyle="1" w:styleId="a4">
    <w:name w:val="כותרת עליונה תו"/>
    <w:basedOn w:val="a0"/>
    <w:link w:val="a3"/>
    <w:uiPriority w:val="99"/>
    <w:rsid w:val="004B71CA"/>
  </w:style>
  <w:style w:type="paragraph" w:styleId="a5">
    <w:name w:val="footer"/>
    <w:basedOn w:val="a"/>
    <w:link w:val="a6"/>
    <w:uiPriority w:val="99"/>
    <w:unhideWhenUsed/>
    <w:rsid w:val="004B71CA"/>
    <w:pPr>
      <w:tabs>
        <w:tab w:val="center" w:pos="4153"/>
        <w:tab w:val="right" w:pos="8306"/>
      </w:tabs>
      <w:spacing w:after="0" w:line="240" w:lineRule="auto"/>
    </w:pPr>
  </w:style>
  <w:style w:type="character" w:customStyle="1" w:styleId="a6">
    <w:name w:val="כותרת תחתונה תו"/>
    <w:basedOn w:val="a0"/>
    <w:link w:val="a5"/>
    <w:uiPriority w:val="99"/>
    <w:rsid w:val="004B71CA"/>
  </w:style>
  <w:style w:type="paragraph" w:styleId="a7">
    <w:name w:val="Balloon Text"/>
    <w:basedOn w:val="a"/>
    <w:link w:val="a8"/>
    <w:uiPriority w:val="99"/>
    <w:semiHidden/>
    <w:unhideWhenUsed/>
    <w:rsid w:val="003C1215"/>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3C1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6517">
      <w:bodyDiv w:val="1"/>
      <w:marLeft w:val="0"/>
      <w:marRight w:val="0"/>
      <w:marTop w:val="0"/>
      <w:marBottom w:val="0"/>
      <w:divBdr>
        <w:top w:val="none" w:sz="0" w:space="0" w:color="auto"/>
        <w:left w:val="none" w:sz="0" w:space="0" w:color="auto"/>
        <w:bottom w:val="none" w:sz="0" w:space="0" w:color="auto"/>
        <w:right w:val="none" w:sz="0" w:space="0" w:color="auto"/>
      </w:divBdr>
      <w:divsChild>
        <w:div w:id="843595444">
          <w:marLeft w:val="0"/>
          <w:marRight w:val="0"/>
          <w:marTop w:val="0"/>
          <w:marBottom w:val="0"/>
          <w:divBdr>
            <w:top w:val="none" w:sz="0" w:space="0" w:color="auto"/>
            <w:left w:val="none" w:sz="0" w:space="0" w:color="auto"/>
            <w:bottom w:val="none" w:sz="0" w:space="0" w:color="auto"/>
            <w:right w:val="none" w:sz="0" w:space="0" w:color="auto"/>
          </w:divBdr>
          <w:divsChild>
            <w:div w:id="750272010">
              <w:marLeft w:val="0"/>
              <w:marRight w:val="0"/>
              <w:marTop w:val="0"/>
              <w:marBottom w:val="0"/>
              <w:divBdr>
                <w:top w:val="none" w:sz="0" w:space="0" w:color="auto"/>
                <w:left w:val="none" w:sz="0" w:space="0" w:color="auto"/>
                <w:bottom w:val="none" w:sz="0" w:space="0" w:color="auto"/>
                <w:right w:val="none" w:sz="0" w:space="0" w:color="auto"/>
              </w:divBdr>
              <w:divsChild>
                <w:div w:id="1081023334">
                  <w:marLeft w:val="0"/>
                  <w:marRight w:val="0"/>
                  <w:marTop w:val="0"/>
                  <w:marBottom w:val="0"/>
                  <w:divBdr>
                    <w:top w:val="none" w:sz="0" w:space="0" w:color="auto"/>
                    <w:left w:val="none" w:sz="0" w:space="0" w:color="auto"/>
                    <w:bottom w:val="none" w:sz="0" w:space="0" w:color="auto"/>
                    <w:right w:val="none" w:sz="0" w:space="0" w:color="auto"/>
                  </w:divBdr>
                  <w:divsChild>
                    <w:div w:id="1432312226">
                      <w:marLeft w:val="0"/>
                      <w:marRight w:val="0"/>
                      <w:marTop w:val="0"/>
                      <w:marBottom w:val="0"/>
                      <w:divBdr>
                        <w:top w:val="none" w:sz="0" w:space="0" w:color="auto"/>
                        <w:left w:val="none" w:sz="0" w:space="0" w:color="auto"/>
                        <w:bottom w:val="none" w:sz="0" w:space="0" w:color="auto"/>
                        <w:right w:val="none" w:sz="0" w:space="0" w:color="auto"/>
                      </w:divBdr>
                      <w:divsChild>
                        <w:div w:id="603730689">
                          <w:marLeft w:val="0"/>
                          <w:marRight w:val="0"/>
                          <w:marTop w:val="0"/>
                          <w:marBottom w:val="0"/>
                          <w:divBdr>
                            <w:top w:val="none" w:sz="0" w:space="0" w:color="auto"/>
                            <w:left w:val="none" w:sz="0" w:space="0" w:color="auto"/>
                            <w:bottom w:val="none" w:sz="0" w:space="0" w:color="auto"/>
                            <w:right w:val="none" w:sz="0" w:space="0" w:color="auto"/>
                          </w:divBdr>
                          <w:divsChild>
                            <w:div w:id="405151297">
                              <w:marLeft w:val="0"/>
                              <w:marRight w:val="0"/>
                              <w:marTop w:val="0"/>
                              <w:marBottom w:val="0"/>
                              <w:divBdr>
                                <w:top w:val="none" w:sz="0" w:space="0" w:color="auto"/>
                                <w:left w:val="none" w:sz="0" w:space="0" w:color="auto"/>
                                <w:bottom w:val="none" w:sz="0" w:space="0" w:color="auto"/>
                                <w:right w:val="none" w:sz="0" w:space="0" w:color="auto"/>
                              </w:divBdr>
                              <w:divsChild>
                                <w:div w:id="1012990993">
                                  <w:marLeft w:val="0"/>
                                  <w:marRight w:val="225"/>
                                  <w:marTop w:val="0"/>
                                  <w:marBottom w:val="0"/>
                                  <w:divBdr>
                                    <w:top w:val="none" w:sz="0" w:space="0" w:color="auto"/>
                                    <w:left w:val="none" w:sz="0" w:space="0" w:color="auto"/>
                                    <w:bottom w:val="none" w:sz="0" w:space="0" w:color="auto"/>
                                    <w:right w:val="none" w:sz="0" w:space="0" w:color="auto"/>
                                  </w:divBdr>
                                  <w:divsChild>
                                    <w:div w:id="1529567456">
                                      <w:marLeft w:val="0"/>
                                      <w:marRight w:val="0"/>
                                      <w:marTop w:val="0"/>
                                      <w:marBottom w:val="0"/>
                                      <w:divBdr>
                                        <w:top w:val="none" w:sz="0" w:space="0" w:color="auto"/>
                                        <w:left w:val="none" w:sz="0" w:space="0" w:color="auto"/>
                                        <w:bottom w:val="none" w:sz="0" w:space="0" w:color="auto"/>
                                        <w:right w:val="none" w:sz="0" w:space="0" w:color="auto"/>
                                      </w:divBdr>
                                      <w:divsChild>
                                        <w:div w:id="2041467128">
                                          <w:marLeft w:val="0"/>
                                          <w:marRight w:val="0"/>
                                          <w:marTop w:val="0"/>
                                          <w:marBottom w:val="0"/>
                                          <w:divBdr>
                                            <w:top w:val="none" w:sz="0" w:space="0" w:color="auto"/>
                                            <w:left w:val="none" w:sz="0" w:space="0" w:color="auto"/>
                                            <w:bottom w:val="none" w:sz="0" w:space="0" w:color="auto"/>
                                            <w:right w:val="none" w:sz="0" w:space="0" w:color="auto"/>
                                          </w:divBdr>
                                          <w:divsChild>
                                            <w:div w:id="1489128817">
                                              <w:marLeft w:val="0"/>
                                              <w:marRight w:val="0"/>
                                              <w:marTop w:val="0"/>
                                              <w:marBottom w:val="0"/>
                                              <w:divBdr>
                                                <w:top w:val="none" w:sz="0" w:space="0" w:color="auto"/>
                                                <w:left w:val="none" w:sz="0" w:space="0" w:color="auto"/>
                                                <w:bottom w:val="none" w:sz="0" w:space="0" w:color="auto"/>
                                                <w:right w:val="none" w:sz="0" w:space="0" w:color="auto"/>
                                              </w:divBdr>
                                              <w:divsChild>
                                                <w:div w:id="799959593">
                                                  <w:marLeft w:val="0"/>
                                                  <w:marRight w:val="0"/>
                                                  <w:marTop w:val="0"/>
                                                  <w:marBottom w:val="0"/>
                                                  <w:divBdr>
                                                    <w:top w:val="none" w:sz="0" w:space="0" w:color="auto"/>
                                                    <w:left w:val="none" w:sz="0" w:space="0" w:color="auto"/>
                                                    <w:bottom w:val="none" w:sz="0" w:space="0" w:color="auto"/>
                                                    <w:right w:val="none" w:sz="0" w:space="0" w:color="auto"/>
                                                  </w:divBdr>
                                                  <w:divsChild>
                                                    <w:div w:id="1651324793">
                                                      <w:marLeft w:val="0"/>
                                                      <w:marRight w:val="0"/>
                                                      <w:marTop w:val="0"/>
                                                      <w:marBottom w:val="0"/>
                                                      <w:divBdr>
                                                        <w:top w:val="none" w:sz="0" w:space="0" w:color="auto"/>
                                                        <w:left w:val="none" w:sz="0" w:space="0" w:color="auto"/>
                                                        <w:bottom w:val="none" w:sz="0" w:space="0" w:color="auto"/>
                                                        <w:right w:val="none" w:sz="0" w:space="0" w:color="auto"/>
                                                      </w:divBdr>
                                                      <w:divsChild>
                                                        <w:div w:id="4842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5679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רונית עובד</cp:lastModifiedBy>
  <cp:revision>2</cp:revision>
  <dcterms:created xsi:type="dcterms:W3CDTF">2018-12-17T10:13:00Z</dcterms:created>
  <dcterms:modified xsi:type="dcterms:W3CDTF">2018-12-17T10:13:00Z</dcterms:modified>
</cp:coreProperties>
</file>